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414A" w14:textId="77777777" w:rsidR="00E73F73" w:rsidRPr="00E73F73" w:rsidRDefault="00E73F73" w:rsidP="00E73F73">
      <w:pPr>
        <w:widowControl/>
        <w:tabs>
          <w:tab w:val="center" w:pos="7159"/>
          <w:tab w:val="right" w:pos="13958"/>
        </w:tabs>
        <w:overflowPunct/>
        <w:adjustRightInd/>
        <w:spacing w:line="276" w:lineRule="auto"/>
        <w:ind w:left="360"/>
        <w:jc w:val="center"/>
        <w:rPr>
          <w:rFonts w:asciiTheme="minorHAnsi" w:eastAsia="Calibri" w:hAnsiTheme="minorHAnsi" w:cstheme="minorHAnsi"/>
          <w:color w:val="1F4E79"/>
          <w:kern w:val="0"/>
          <w:sz w:val="40"/>
          <w:szCs w:val="40"/>
          <w:lang w:eastAsia="en-US"/>
        </w:rPr>
      </w:pPr>
      <w:r w:rsidRPr="00E73F73">
        <w:rPr>
          <w:rFonts w:asciiTheme="minorHAnsi" w:eastAsia="Calibri" w:hAnsiTheme="minorHAnsi" w:cstheme="minorHAnsi"/>
          <w:noProof/>
          <w:color w:val="1F4E79"/>
          <w:kern w:val="0"/>
          <w:szCs w:val="22"/>
        </w:rPr>
        <w:drawing>
          <wp:anchor distT="0" distB="0" distL="114300" distR="114300" simplePos="0" relativeHeight="251659264" behindDoc="1" locked="0" layoutInCell="1" allowOverlap="1" wp14:anchorId="73535755" wp14:editId="5F4A5D06">
            <wp:simplePos x="0" y="0"/>
            <wp:positionH relativeFrom="margin">
              <wp:posOffset>8637270</wp:posOffset>
            </wp:positionH>
            <wp:positionV relativeFrom="margin">
              <wp:posOffset>-765810</wp:posOffset>
            </wp:positionV>
            <wp:extent cx="464820" cy="452755"/>
            <wp:effectExtent l="0" t="0" r="0" b="4445"/>
            <wp:wrapNone/>
            <wp:docPr id="3" name="Picture 3" descr="Description: rand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rand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F73">
        <w:rPr>
          <w:rFonts w:asciiTheme="minorHAnsi" w:eastAsia="Calibri" w:hAnsiTheme="minorHAnsi" w:cstheme="minorHAnsi"/>
          <w:b/>
          <w:color w:val="1F4E79"/>
          <w:kern w:val="0"/>
          <w:sz w:val="40"/>
          <w:szCs w:val="40"/>
          <w:lang w:eastAsia="en-US"/>
        </w:rPr>
        <w:t>R</w:t>
      </w:r>
      <w:r w:rsidRPr="00E73F73">
        <w:rPr>
          <w:rFonts w:asciiTheme="minorHAnsi" w:eastAsia="Calibri" w:hAnsiTheme="minorHAnsi" w:cstheme="minorHAnsi"/>
          <w:color w:val="1F4E79"/>
          <w:kern w:val="0"/>
          <w:sz w:val="40"/>
          <w:szCs w:val="40"/>
          <w:lang w:eastAsia="en-US"/>
        </w:rPr>
        <w:t xml:space="preserve">andwick </w:t>
      </w:r>
      <w:r w:rsidRPr="00E73F73">
        <w:rPr>
          <w:rFonts w:asciiTheme="minorHAnsi" w:eastAsia="Calibri" w:hAnsiTheme="minorHAnsi" w:cstheme="minorHAnsi"/>
          <w:b/>
          <w:color w:val="1F4E79"/>
          <w:kern w:val="0"/>
          <w:sz w:val="40"/>
          <w:szCs w:val="40"/>
          <w:lang w:eastAsia="en-US"/>
        </w:rPr>
        <w:t>P</w:t>
      </w:r>
      <w:r w:rsidRPr="00E73F73">
        <w:rPr>
          <w:rFonts w:asciiTheme="minorHAnsi" w:eastAsia="Calibri" w:hAnsiTheme="minorHAnsi" w:cstheme="minorHAnsi"/>
          <w:color w:val="1F4E79"/>
          <w:kern w:val="0"/>
          <w:sz w:val="40"/>
          <w:szCs w:val="40"/>
          <w:lang w:eastAsia="en-US"/>
        </w:rPr>
        <w:t xml:space="preserve">rimary </w:t>
      </w:r>
      <w:r w:rsidRPr="00E73F73">
        <w:rPr>
          <w:rFonts w:asciiTheme="minorHAnsi" w:eastAsia="Calibri" w:hAnsiTheme="minorHAnsi" w:cstheme="minorHAnsi"/>
          <w:b/>
          <w:color w:val="1F4E79"/>
          <w:kern w:val="0"/>
          <w:sz w:val="40"/>
          <w:szCs w:val="40"/>
          <w:lang w:eastAsia="en-US"/>
        </w:rPr>
        <w:t>S</w:t>
      </w:r>
      <w:r w:rsidRPr="00E73F73">
        <w:rPr>
          <w:rFonts w:asciiTheme="minorHAnsi" w:eastAsia="Calibri" w:hAnsiTheme="minorHAnsi" w:cstheme="minorHAnsi"/>
          <w:color w:val="1F4E79"/>
          <w:kern w:val="0"/>
          <w:sz w:val="40"/>
          <w:szCs w:val="40"/>
          <w:lang w:eastAsia="en-US"/>
        </w:rPr>
        <w:t xml:space="preserve">chool: </w:t>
      </w:r>
      <w:r w:rsidRPr="00E73F73">
        <w:rPr>
          <w:rFonts w:asciiTheme="minorHAnsi" w:eastAsia="Calibri" w:hAnsiTheme="minorHAnsi" w:cstheme="minorHAnsi"/>
          <w:b/>
          <w:color w:val="1F4E79"/>
          <w:kern w:val="0"/>
          <w:sz w:val="40"/>
          <w:szCs w:val="40"/>
          <w:lang w:eastAsia="en-US"/>
        </w:rPr>
        <w:t>R</w:t>
      </w:r>
      <w:r w:rsidRPr="00E73F73">
        <w:rPr>
          <w:rFonts w:asciiTheme="minorHAnsi" w:eastAsia="Calibri" w:hAnsiTheme="minorHAnsi" w:cstheme="minorHAnsi"/>
          <w:color w:val="1F4E79"/>
          <w:kern w:val="0"/>
          <w:sz w:val="40"/>
          <w:szCs w:val="40"/>
          <w:lang w:eastAsia="en-US"/>
        </w:rPr>
        <w:t xml:space="preserve">esilience, </w:t>
      </w:r>
      <w:r w:rsidRPr="00E73F73">
        <w:rPr>
          <w:rFonts w:asciiTheme="minorHAnsi" w:eastAsia="Calibri" w:hAnsiTheme="minorHAnsi" w:cstheme="minorHAnsi"/>
          <w:b/>
          <w:color w:val="1F4E79"/>
          <w:kern w:val="0"/>
          <w:sz w:val="40"/>
          <w:szCs w:val="40"/>
          <w:lang w:eastAsia="en-US"/>
        </w:rPr>
        <w:t>P</w:t>
      </w:r>
      <w:r w:rsidRPr="00E73F73">
        <w:rPr>
          <w:rFonts w:asciiTheme="minorHAnsi" w:eastAsia="Calibri" w:hAnsiTheme="minorHAnsi" w:cstheme="minorHAnsi"/>
          <w:color w:val="1F4E79"/>
          <w:kern w:val="0"/>
          <w:sz w:val="40"/>
          <w:szCs w:val="40"/>
          <w:lang w:eastAsia="en-US"/>
        </w:rPr>
        <w:t xml:space="preserve">assion, </w:t>
      </w:r>
      <w:r w:rsidRPr="00E73F73">
        <w:rPr>
          <w:rFonts w:asciiTheme="minorHAnsi" w:eastAsia="Calibri" w:hAnsiTheme="minorHAnsi" w:cstheme="minorHAnsi"/>
          <w:b/>
          <w:color w:val="1F4E79"/>
          <w:kern w:val="0"/>
          <w:sz w:val="40"/>
          <w:szCs w:val="40"/>
          <w:lang w:eastAsia="en-US"/>
        </w:rPr>
        <w:t>S</w:t>
      </w:r>
      <w:r w:rsidRPr="00E73F73">
        <w:rPr>
          <w:rFonts w:asciiTheme="minorHAnsi" w:eastAsia="Calibri" w:hAnsiTheme="minorHAnsi" w:cstheme="minorHAnsi"/>
          <w:color w:val="1F4E79"/>
          <w:kern w:val="0"/>
          <w:sz w:val="40"/>
          <w:szCs w:val="40"/>
          <w:lang w:eastAsia="en-US"/>
        </w:rPr>
        <w:t>uccess</w:t>
      </w:r>
    </w:p>
    <w:p w14:paraId="7B0B760B" w14:textId="77777777" w:rsidR="00E73F73" w:rsidRPr="00E73F73" w:rsidRDefault="00E73F73" w:rsidP="00E73F73">
      <w:pPr>
        <w:widowControl/>
        <w:tabs>
          <w:tab w:val="center" w:pos="7159"/>
          <w:tab w:val="right" w:pos="13958"/>
        </w:tabs>
        <w:overflowPunct/>
        <w:adjustRightInd/>
        <w:spacing w:line="276" w:lineRule="auto"/>
        <w:ind w:left="360"/>
        <w:jc w:val="center"/>
        <w:rPr>
          <w:rFonts w:asciiTheme="minorHAnsi" w:eastAsia="Calibri" w:hAnsiTheme="minorHAnsi" w:cstheme="minorHAnsi"/>
          <w:color w:val="1F4E79"/>
          <w:kern w:val="0"/>
          <w:sz w:val="40"/>
          <w:szCs w:val="40"/>
          <w:lang w:eastAsia="en-US"/>
        </w:rPr>
      </w:pPr>
    </w:p>
    <w:p w14:paraId="01BC6CC0" w14:textId="77777777" w:rsidR="00E73F73" w:rsidRPr="00E73F73" w:rsidRDefault="00E73F73" w:rsidP="00E73F73">
      <w:pPr>
        <w:widowControl/>
        <w:tabs>
          <w:tab w:val="left" w:pos="804"/>
          <w:tab w:val="center" w:pos="5159"/>
        </w:tabs>
        <w:overflowPunct/>
        <w:adjustRightInd/>
        <w:spacing w:line="276" w:lineRule="auto"/>
        <w:jc w:val="center"/>
        <w:rPr>
          <w:rFonts w:asciiTheme="minorHAnsi" w:eastAsia="Calibri" w:hAnsiTheme="minorHAnsi" w:cstheme="minorHAnsi"/>
          <w:b/>
          <w:color w:val="1F497D"/>
          <w:kern w:val="0"/>
          <w:sz w:val="72"/>
          <w:szCs w:val="72"/>
          <w:lang w:eastAsia="en-US"/>
        </w:rPr>
      </w:pPr>
      <w:r w:rsidRPr="00E73F73">
        <w:rPr>
          <w:rFonts w:asciiTheme="minorHAnsi" w:eastAsia="Calibri" w:hAnsiTheme="minorHAnsi" w:cstheme="minorHAnsi"/>
          <w:noProof/>
          <w:kern w:val="0"/>
          <w:szCs w:val="22"/>
        </w:rPr>
        <w:drawing>
          <wp:anchor distT="0" distB="0" distL="114300" distR="114300" simplePos="0" relativeHeight="251660288" behindDoc="1" locked="0" layoutInCell="1" allowOverlap="1" wp14:anchorId="42DFA6D7" wp14:editId="19106305">
            <wp:simplePos x="0" y="0"/>
            <wp:positionH relativeFrom="column">
              <wp:posOffset>2339975</wp:posOffset>
            </wp:positionH>
            <wp:positionV relativeFrom="paragraph">
              <wp:posOffset>53340</wp:posOffset>
            </wp:positionV>
            <wp:extent cx="1671955" cy="1797050"/>
            <wp:effectExtent l="0" t="0" r="4445" b="0"/>
            <wp:wrapNone/>
            <wp:docPr id="2" name="Picture 2" descr="C:\Users\AMilston\Pictures\logo\Randwick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ston\Pictures\logo\Randwick School Crest.jpg"/>
                    <pic:cNvPicPr>
                      <a:picLocks noChangeAspect="1" noChangeArrowheads="1"/>
                    </pic:cNvPicPr>
                  </pic:nvPicPr>
                  <pic:blipFill>
                    <a:blip r:embed="rId8">
                      <a:extLst>
                        <a:ext uri="{28A0092B-C50C-407E-A947-70E740481C1C}">
                          <a14:useLocalDpi xmlns:a14="http://schemas.microsoft.com/office/drawing/2010/main" val="0"/>
                        </a:ext>
                      </a:extLst>
                    </a:blip>
                    <a:srcRect b="51590"/>
                    <a:stretch>
                      <a:fillRect/>
                    </a:stretch>
                  </pic:blipFill>
                  <pic:spPr bwMode="auto">
                    <a:xfrm>
                      <a:off x="0" y="0"/>
                      <a:ext cx="167195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B2D4" w14:textId="77777777" w:rsidR="00E73F73" w:rsidRPr="00E73F73" w:rsidRDefault="00E73F73" w:rsidP="00E73F73">
      <w:pPr>
        <w:widowControl/>
        <w:tabs>
          <w:tab w:val="left" w:pos="804"/>
          <w:tab w:val="center" w:pos="5159"/>
        </w:tabs>
        <w:overflowPunct/>
        <w:adjustRightInd/>
        <w:spacing w:line="276" w:lineRule="auto"/>
        <w:jc w:val="center"/>
        <w:rPr>
          <w:rFonts w:asciiTheme="minorHAnsi" w:eastAsia="Calibri" w:hAnsiTheme="minorHAnsi" w:cstheme="minorHAnsi"/>
          <w:b/>
          <w:color w:val="1F497D"/>
          <w:kern w:val="0"/>
          <w:sz w:val="72"/>
          <w:szCs w:val="72"/>
          <w:lang w:eastAsia="en-US"/>
        </w:rPr>
      </w:pPr>
    </w:p>
    <w:p w14:paraId="2D6D47E2" w14:textId="77777777" w:rsidR="00E73F73" w:rsidRPr="00E73F73" w:rsidRDefault="00E73F73" w:rsidP="00E73F73">
      <w:pPr>
        <w:widowControl/>
        <w:tabs>
          <w:tab w:val="left" w:pos="804"/>
          <w:tab w:val="center" w:pos="5159"/>
        </w:tabs>
        <w:overflowPunct/>
        <w:adjustRightInd/>
        <w:spacing w:line="276" w:lineRule="auto"/>
        <w:jc w:val="center"/>
        <w:rPr>
          <w:rFonts w:asciiTheme="minorHAnsi" w:eastAsia="Calibri" w:hAnsiTheme="minorHAnsi" w:cstheme="minorHAnsi"/>
          <w:b/>
          <w:color w:val="1F497D"/>
          <w:kern w:val="0"/>
          <w:sz w:val="72"/>
          <w:szCs w:val="72"/>
          <w:lang w:eastAsia="en-US"/>
        </w:rPr>
      </w:pPr>
    </w:p>
    <w:p w14:paraId="546B83EA" w14:textId="77777777" w:rsidR="00E73F73" w:rsidRPr="00E73F73" w:rsidRDefault="00E73F73" w:rsidP="00E73F73">
      <w:pPr>
        <w:widowControl/>
        <w:overflowPunct/>
        <w:adjustRightInd/>
        <w:spacing w:line="276" w:lineRule="auto"/>
        <w:rPr>
          <w:rFonts w:asciiTheme="minorHAnsi" w:eastAsia="Calibri" w:hAnsiTheme="minorHAnsi" w:cstheme="minorHAnsi"/>
          <w:color w:val="1F497D"/>
          <w:kern w:val="0"/>
          <w:sz w:val="72"/>
          <w:szCs w:val="72"/>
          <w:lang w:eastAsia="en-US"/>
        </w:rPr>
      </w:pPr>
    </w:p>
    <w:p w14:paraId="3BB0878B" w14:textId="77777777" w:rsidR="00E73F73" w:rsidRPr="00E73F73" w:rsidRDefault="00E73F73" w:rsidP="00E73F73">
      <w:pPr>
        <w:widowControl/>
        <w:overflowPunct/>
        <w:adjustRightInd/>
        <w:spacing w:line="276" w:lineRule="auto"/>
        <w:jc w:val="center"/>
        <w:rPr>
          <w:rFonts w:asciiTheme="minorHAnsi" w:eastAsia="Calibri" w:hAnsiTheme="minorHAnsi" w:cstheme="minorHAnsi"/>
          <w:color w:val="1F497D"/>
          <w:kern w:val="0"/>
          <w:sz w:val="108"/>
          <w:szCs w:val="108"/>
          <w:lang w:eastAsia="en-US"/>
        </w:rPr>
      </w:pPr>
      <w:r w:rsidRPr="00E73F73">
        <w:rPr>
          <w:rFonts w:asciiTheme="minorHAnsi" w:eastAsia="Calibri" w:hAnsiTheme="minorHAnsi" w:cstheme="minorHAnsi"/>
          <w:color w:val="1F497D"/>
          <w:kern w:val="0"/>
          <w:sz w:val="108"/>
          <w:szCs w:val="108"/>
          <w:lang w:eastAsia="en-US"/>
        </w:rPr>
        <w:t>Special Educational Needs Policy</w:t>
      </w:r>
    </w:p>
    <w:p w14:paraId="7E4CA9AC" w14:textId="77777777" w:rsidR="00E73F73" w:rsidRPr="00E73F73" w:rsidRDefault="00E73F73" w:rsidP="00E73F73">
      <w:pPr>
        <w:widowControl/>
        <w:overflowPunct/>
        <w:adjustRightInd/>
        <w:spacing w:line="276" w:lineRule="auto"/>
        <w:jc w:val="center"/>
        <w:rPr>
          <w:rFonts w:asciiTheme="minorHAnsi" w:eastAsia="Calibri" w:hAnsiTheme="minorHAnsi" w:cstheme="minorHAnsi"/>
          <w:color w:val="1F497D"/>
          <w:kern w:val="0"/>
          <w:sz w:val="72"/>
          <w:szCs w:val="72"/>
          <w:lang w:eastAsia="en-US"/>
        </w:rPr>
      </w:pPr>
    </w:p>
    <w:p w14:paraId="24391B82" w14:textId="77777777" w:rsidR="00BA0A3D" w:rsidRDefault="00BA0A3D" w:rsidP="00E73F73">
      <w:pPr>
        <w:widowControl/>
        <w:overflowPunct/>
        <w:adjustRightInd/>
        <w:spacing w:line="276" w:lineRule="auto"/>
        <w:jc w:val="center"/>
        <w:rPr>
          <w:rFonts w:asciiTheme="minorHAnsi" w:eastAsia="Calibri" w:hAnsiTheme="minorHAnsi" w:cstheme="minorHAnsi"/>
          <w:color w:val="1F497D"/>
          <w:kern w:val="0"/>
          <w:sz w:val="72"/>
          <w:szCs w:val="72"/>
          <w:lang w:eastAsia="en-US"/>
        </w:rPr>
      </w:pPr>
      <w:r>
        <w:rPr>
          <w:rFonts w:asciiTheme="minorHAnsi" w:eastAsia="Calibri" w:hAnsiTheme="minorHAnsi" w:cstheme="minorHAnsi"/>
          <w:color w:val="1F497D"/>
          <w:kern w:val="0"/>
          <w:sz w:val="72"/>
          <w:szCs w:val="72"/>
          <w:lang w:eastAsia="en-US"/>
        </w:rPr>
        <w:t>January 2023</w:t>
      </w:r>
    </w:p>
    <w:p w14:paraId="5E1624F1" w14:textId="2A373D58" w:rsidR="00E73F73" w:rsidRPr="00E73F73" w:rsidRDefault="009C6CA7" w:rsidP="00E73F73">
      <w:pPr>
        <w:widowControl/>
        <w:overflowPunct/>
        <w:adjustRightInd/>
        <w:spacing w:line="276" w:lineRule="auto"/>
        <w:jc w:val="center"/>
        <w:rPr>
          <w:rFonts w:asciiTheme="minorHAnsi" w:eastAsia="Calibri" w:hAnsiTheme="minorHAnsi" w:cstheme="minorHAnsi"/>
          <w:color w:val="1F497D"/>
          <w:kern w:val="0"/>
          <w:sz w:val="72"/>
          <w:szCs w:val="72"/>
          <w:lang w:eastAsia="en-US"/>
        </w:rPr>
      </w:pPr>
      <w:r>
        <w:rPr>
          <w:rFonts w:asciiTheme="minorHAnsi" w:eastAsia="Calibri" w:hAnsiTheme="minorHAnsi" w:cstheme="minorHAnsi"/>
          <w:color w:val="1F497D"/>
          <w:kern w:val="0"/>
          <w:sz w:val="72"/>
          <w:szCs w:val="72"/>
          <w:lang w:eastAsia="en-US"/>
        </w:rPr>
        <w:t>(awaiting ratification)</w:t>
      </w:r>
    </w:p>
    <w:p w14:paraId="12941C54" w14:textId="77777777" w:rsidR="00E73F73" w:rsidRPr="00E73F73" w:rsidRDefault="00E73F73" w:rsidP="00E73F73">
      <w:pPr>
        <w:widowControl/>
        <w:overflowPunct/>
        <w:adjustRightInd/>
        <w:spacing w:line="276" w:lineRule="auto"/>
        <w:jc w:val="center"/>
        <w:rPr>
          <w:rFonts w:asciiTheme="minorHAnsi" w:eastAsia="Calibri" w:hAnsiTheme="minorHAnsi" w:cstheme="minorHAnsi"/>
          <w:color w:val="1F497D"/>
          <w:kern w:val="0"/>
          <w:sz w:val="72"/>
          <w:szCs w:val="72"/>
          <w:lang w:eastAsia="en-US"/>
        </w:rPr>
      </w:pPr>
    </w:p>
    <w:p w14:paraId="570F6FC5" w14:textId="77777777" w:rsidR="00E73F73" w:rsidRPr="00E73F73" w:rsidRDefault="00E73F73" w:rsidP="00E73F73">
      <w:pPr>
        <w:widowControl/>
        <w:overflowPunct/>
        <w:adjustRightInd/>
        <w:spacing w:line="276" w:lineRule="auto"/>
        <w:jc w:val="center"/>
        <w:rPr>
          <w:rFonts w:asciiTheme="minorHAnsi" w:eastAsia="Calibri" w:hAnsiTheme="minorHAnsi" w:cstheme="minorHAnsi"/>
          <w:color w:val="1F497D"/>
          <w:kern w:val="0"/>
          <w:sz w:val="72"/>
          <w:szCs w:val="72"/>
          <w:lang w:eastAsia="en-US"/>
        </w:rPr>
      </w:pPr>
    </w:p>
    <w:p w14:paraId="063FCDAF" w14:textId="77777777" w:rsidR="00E73F73" w:rsidRPr="00E73F73" w:rsidRDefault="00E73F73" w:rsidP="00E73F73">
      <w:pPr>
        <w:widowControl/>
        <w:overflowPunct/>
        <w:adjustRightInd/>
        <w:spacing w:line="276" w:lineRule="auto"/>
        <w:rPr>
          <w:rFonts w:asciiTheme="minorHAnsi" w:eastAsia="Calibri" w:hAnsiTheme="minorHAnsi" w:cstheme="minorHAnsi"/>
          <w:color w:val="1F497D"/>
          <w:kern w:val="0"/>
          <w:sz w:val="72"/>
          <w:szCs w:val="72"/>
          <w:lang w:eastAsia="en-US"/>
        </w:rPr>
      </w:pPr>
    </w:p>
    <w:p w14:paraId="58C26261" w14:textId="77777777" w:rsidR="00E73F73" w:rsidRPr="00E73F73" w:rsidRDefault="00E73F73" w:rsidP="00E73F73">
      <w:pPr>
        <w:widowControl/>
        <w:overflowPunct/>
        <w:adjustRightInd/>
        <w:spacing w:line="276" w:lineRule="auto"/>
        <w:rPr>
          <w:rFonts w:asciiTheme="minorHAnsi" w:eastAsia="Calibri" w:hAnsiTheme="minorHAnsi" w:cstheme="minorHAnsi"/>
          <w:color w:val="1F497D"/>
          <w:kern w:val="0"/>
          <w:sz w:val="72"/>
          <w:szCs w:val="72"/>
          <w:lang w:eastAsia="en-US"/>
        </w:rPr>
      </w:pPr>
    </w:p>
    <w:p w14:paraId="3444F8BC" w14:textId="77777777" w:rsidR="00E73F73" w:rsidRPr="00E73F73" w:rsidRDefault="00E73F73" w:rsidP="00E73F73">
      <w:pPr>
        <w:widowControl/>
        <w:overflowPunct/>
        <w:adjustRightInd/>
        <w:rPr>
          <w:rFonts w:asciiTheme="minorHAnsi" w:hAnsiTheme="minorHAnsi" w:cstheme="minorHAnsi"/>
          <w:color w:val="FF0000"/>
          <w:kern w:val="0"/>
          <w:sz w:val="22"/>
        </w:rPr>
      </w:pPr>
    </w:p>
    <w:p w14:paraId="55070170"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r w:rsidRPr="00E73F73">
        <w:rPr>
          <w:rFonts w:asciiTheme="minorHAnsi" w:eastAsia="Calibri" w:hAnsiTheme="minorHAnsi" w:cstheme="minorHAnsi"/>
          <w:kern w:val="0"/>
          <w:lang w:eastAsia="en-US"/>
        </w:rPr>
        <w:t xml:space="preserve">Our values are embedded within our vision and encompass the values for life we use as a focus for our worships (assemblies) each term.  Our three key values, are </w:t>
      </w:r>
    </w:p>
    <w:p w14:paraId="08CF07EC"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p>
    <w:p w14:paraId="096FA13C" w14:textId="77777777" w:rsidR="00E73F73" w:rsidRPr="00E73F73" w:rsidRDefault="00E73F73" w:rsidP="00E73F73">
      <w:pPr>
        <w:widowControl/>
        <w:overflowPunct/>
        <w:adjustRightInd/>
        <w:spacing w:line="276" w:lineRule="auto"/>
        <w:jc w:val="center"/>
        <w:rPr>
          <w:rFonts w:asciiTheme="minorHAnsi" w:eastAsia="Calibri" w:hAnsiTheme="minorHAnsi" w:cstheme="minorHAnsi"/>
          <w:b/>
          <w:kern w:val="0"/>
          <w:lang w:eastAsia="en-US"/>
        </w:rPr>
      </w:pPr>
      <w:proofErr w:type="gramStart"/>
      <w:r w:rsidRPr="00E73F73">
        <w:rPr>
          <w:rFonts w:asciiTheme="minorHAnsi" w:eastAsia="Calibri" w:hAnsiTheme="minorHAnsi" w:cstheme="minorHAnsi"/>
          <w:b/>
          <w:color w:val="0070C0"/>
          <w:kern w:val="0"/>
          <w:lang w:eastAsia="en-US"/>
        </w:rPr>
        <w:t>R</w:t>
      </w:r>
      <w:r w:rsidRPr="00E73F73">
        <w:rPr>
          <w:rFonts w:asciiTheme="minorHAnsi" w:eastAsia="Calibri" w:hAnsiTheme="minorHAnsi" w:cstheme="minorHAnsi"/>
          <w:b/>
          <w:kern w:val="0"/>
          <w:lang w:eastAsia="en-US"/>
        </w:rPr>
        <w:t xml:space="preserve">esilience  </w:t>
      </w:r>
      <w:r w:rsidRPr="00E73F73">
        <w:rPr>
          <w:rFonts w:asciiTheme="minorHAnsi" w:eastAsia="Calibri" w:hAnsiTheme="minorHAnsi" w:cstheme="minorHAnsi"/>
          <w:b/>
          <w:color w:val="0070C0"/>
          <w:kern w:val="0"/>
          <w:lang w:eastAsia="en-US"/>
        </w:rPr>
        <w:t>P</w:t>
      </w:r>
      <w:r w:rsidRPr="00E73F73">
        <w:rPr>
          <w:rFonts w:asciiTheme="minorHAnsi" w:eastAsia="Calibri" w:hAnsiTheme="minorHAnsi" w:cstheme="minorHAnsi"/>
          <w:b/>
          <w:kern w:val="0"/>
          <w:lang w:eastAsia="en-US"/>
        </w:rPr>
        <w:t>assion</w:t>
      </w:r>
      <w:proofErr w:type="gramEnd"/>
      <w:r w:rsidRPr="00E73F73">
        <w:rPr>
          <w:rFonts w:asciiTheme="minorHAnsi" w:eastAsia="Calibri" w:hAnsiTheme="minorHAnsi" w:cstheme="minorHAnsi"/>
          <w:b/>
          <w:kern w:val="0"/>
          <w:lang w:eastAsia="en-US"/>
        </w:rPr>
        <w:t xml:space="preserve">  </w:t>
      </w:r>
      <w:r w:rsidRPr="00E73F73">
        <w:rPr>
          <w:rFonts w:asciiTheme="minorHAnsi" w:eastAsia="Calibri" w:hAnsiTheme="minorHAnsi" w:cstheme="minorHAnsi"/>
          <w:b/>
          <w:color w:val="0070C0"/>
          <w:kern w:val="0"/>
          <w:lang w:eastAsia="en-US"/>
        </w:rPr>
        <w:t>S</w:t>
      </w:r>
      <w:r w:rsidRPr="00E73F73">
        <w:rPr>
          <w:rFonts w:asciiTheme="minorHAnsi" w:eastAsia="Calibri" w:hAnsiTheme="minorHAnsi" w:cstheme="minorHAnsi"/>
          <w:b/>
          <w:kern w:val="0"/>
          <w:lang w:eastAsia="en-US"/>
        </w:rPr>
        <w:t>uccess</w:t>
      </w:r>
    </w:p>
    <w:p w14:paraId="1A892CA0" w14:textId="77777777" w:rsidR="00E73F73" w:rsidRPr="00E73F73" w:rsidRDefault="00E73F73" w:rsidP="00E73F73">
      <w:pPr>
        <w:widowControl/>
        <w:overflowPunct/>
        <w:adjustRightInd/>
        <w:spacing w:line="276" w:lineRule="auto"/>
        <w:jc w:val="center"/>
        <w:rPr>
          <w:rFonts w:asciiTheme="minorHAnsi" w:eastAsia="Calibri" w:hAnsiTheme="minorHAnsi" w:cstheme="minorHAnsi"/>
          <w:b/>
          <w:kern w:val="0"/>
          <w:lang w:eastAsia="en-US"/>
        </w:rPr>
      </w:pPr>
    </w:p>
    <w:p w14:paraId="1B81C7F3"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r w:rsidRPr="00E73F73">
        <w:rPr>
          <w:rFonts w:asciiTheme="minorHAnsi" w:eastAsia="Calibri" w:hAnsiTheme="minorHAnsi" w:cstheme="minorHAnsi"/>
          <w:kern w:val="0"/>
          <w:lang w:eastAsia="en-US"/>
        </w:rPr>
        <w:t xml:space="preserve">These underpin everything we do.  </w:t>
      </w:r>
    </w:p>
    <w:p w14:paraId="5CE0763D"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r w:rsidRPr="00E73F73">
        <w:rPr>
          <w:rFonts w:asciiTheme="minorHAnsi" w:eastAsia="Calibri" w:hAnsiTheme="minorHAnsi" w:cstheme="minorHAnsi"/>
          <w:kern w:val="0"/>
          <w:lang w:eastAsia="en-US"/>
        </w:rPr>
        <w:t xml:space="preserve">We are a </w:t>
      </w:r>
      <w:r w:rsidRPr="00E73F73">
        <w:rPr>
          <w:rFonts w:asciiTheme="minorHAnsi" w:eastAsia="Calibri" w:hAnsiTheme="minorHAnsi" w:cstheme="minorHAnsi"/>
          <w:b/>
          <w:kern w:val="0"/>
          <w:lang w:eastAsia="en-US"/>
        </w:rPr>
        <w:t>happy</w:t>
      </w:r>
      <w:r w:rsidRPr="00E73F73">
        <w:rPr>
          <w:rFonts w:asciiTheme="minorHAnsi" w:eastAsia="Calibri" w:hAnsiTheme="minorHAnsi" w:cstheme="minorHAnsi"/>
          <w:kern w:val="0"/>
          <w:lang w:eastAsia="en-US"/>
        </w:rPr>
        <w:t xml:space="preserve"> school and we want our children to be happy above all else and to leave with a love of life and of others.</w:t>
      </w:r>
    </w:p>
    <w:p w14:paraId="2A24EE82"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r w:rsidRPr="00E73F73">
        <w:rPr>
          <w:rFonts w:asciiTheme="minorHAnsi" w:eastAsia="Calibri" w:hAnsiTheme="minorHAnsi" w:cstheme="minorHAnsi"/>
          <w:kern w:val="0"/>
          <w:lang w:eastAsia="en-US"/>
        </w:rPr>
        <w:t xml:space="preserve">We believe in an education which is </w:t>
      </w:r>
      <w:r w:rsidRPr="00E73F73">
        <w:rPr>
          <w:rFonts w:asciiTheme="minorHAnsi" w:eastAsia="Calibri" w:hAnsiTheme="minorHAnsi" w:cstheme="minorHAnsi"/>
          <w:b/>
          <w:kern w:val="0"/>
          <w:lang w:eastAsia="en-US"/>
        </w:rPr>
        <w:t>challenging</w:t>
      </w:r>
      <w:r w:rsidRPr="00E73F73">
        <w:rPr>
          <w:rFonts w:asciiTheme="minorHAnsi" w:eastAsia="Calibri" w:hAnsiTheme="minorHAnsi" w:cstheme="minorHAnsi"/>
          <w:kern w:val="0"/>
          <w:lang w:eastAsia="en-US"/>
        </w:rPr>
        <w:t xml:space="preserve"> and </w:t>
      </w:r>
      <w:r w:rsidRPr="00E73F73">
        <w:rPr>
          <w:rFonts w:asciiTheme="minorHAnsi" w:eastAsia="Calibri" w:hAnsiTheme="minorHAnsi" w:cstheme="minorHAnsi"/>
          <w:b/>
          <w:kern w:val="0"/>
          <w:lang w:eastAsia="en-US"/>
        </w:rPr>
        <w:t xml:space="preserve">exciting, </w:t>
      </w:r>
      <w:r w:rsidRPr="00E73F73">
        <w:rPr>
          <w:rFonts w:asciiTheme="minorHAnsi" w:eastAsia="Calibri" w:hAnsiTheme="minorHAnsi" w:cstheme="minorHAnsi"/>
          <w:kern w:val="0"/>
          <w:lang w:eastAsia="en-US"/>
        </w:rPr>
        <w:t>underpinned by</w:t>
      </w:r>
      <w:r w:rsidRPr="00E73F73">
        <w:rPr>
          <w:rFonts w:asciiTheme="minorHAnsi" w:eastAsia="Calibri" w:hAnsiTheme="minorHAnsi" w:cstheme="minorHAnsi"/>
          <w:b/>
          <w:kern w:val="0"/>
          <w:lang w:eastAsia="en-US"/>
        </w:rPr>
        <w:t xml:space="preserve"> Christian values</w:t>
      </w:r>
      <w:r w:rsidRPr="00E73F73">
        <w:rPr>
          <w:rFonts w:asciiTheme="minorHAnsi" w:eastAsia="Calibri" w:hAnsiTheme="minorHAnsi" w:cstheme="minorHAnsi"/>
          <w:kern w:val="0"/>
          <w:lang w:eastAsia="en-US"/>
        </w:rPr>
        <w:t xml:space="preserve">; one which meets the needs of our children and the wider </w:t>
      </w:r>
      <w:r w:rsidRPr="00E73F73">
        <w:rPr>
          <w:rFonts w:asciiTheme="minorHAnsi" w:eastAsia="Calibri" w:hAnsiTheme="minorHAnsi" w:cstheme="minorHAnsi"/>
          <w:b/>
          <w:kern w:val="0"/>
          <w:lang w:eastAsia="en-US"/>
        </w:rPr>
        <w:t>community</w:t>
      </w:r>
      <w:r w:rsidRPr="00E73F73">
        <w:rPr>
          <w:rFonts w:asciiTheme="minorHAnsi" w:eastAsia="Calibri" w:hAnsiTheme="minorHAnsi" w:cstheme="minorHAnsi"/>
          <w:kern w:val="0"/>
          <w:lang w:eastAsia="en-US"/>
        </w:rPr>
        <w:t xml:space="preserve"> and which is </w:t>
      </w:r>
      <w:r w:rsidRPr="00E73F73">
        <w:rPr>
          <w:rFonts w:asciiTheme="minorHAnsi" w:eastAsia="Calibri" w:hAnsiTheme="minorHAnsi" w:cstheme="minorHAnsi"/>
          <w:b/>
          <w:kern w:val="0"/>
          <w:lang w:eastAsia="en-US"/>
        </w:rPr>
        <w:t>experiential</w:t>
      </w:r>
      <w:r w:rsidRPr="00E73F73">
        <w:rPr>
          <w:rFonts w:asciiTheme="minorHAnsi" w:eastAsia="Calibri" w:hAnsiTheme="minorHAnsi" w:cstheme="minorHAnsi"/>
          <w:kern w:val="0"/>
          <w:lang w:eastAsia="en-US"/>
        </w:rPr>
        <w:t xml:space="preserve">.  </w:t>
      </w:r>
    </w:p>
    <w:p w14:paraId="65DEBDBA" w14:textId="77777777" w:rsidR="00E73F73" w:rsidRPr="00E73F73" w:rsidRDefault="00E73F73" w:rsidP="00E73F73">
      <w:pPr>
        <w:widowControl/>
        <w:shd w:val="clear" w:color="auto" w:fill="FFFFFF"/>
        <w:overflowPunct/>
        <w:adjustRightInd/>
        <w:textAlignment w:val="baseline"/>
        <w:rPr>
          <w:rFonts w:asciiTheme="minorHAnsi" w:hAnsiTheme="minorHAnsi" w:cstheme="minorHAnsi"/>
          <w:color w:val="373737"/>
          <w:kern w:val="0"/>
        </w:rPr>
      </w:pPr>
      <w:r w:rsidRPr="00E73F73">
        <w:rPr>
          <w:rFonts w:asciiTheme="minorHAnsi" w:hAnsiTheme="minorHAnsi" w:cstheme="minorHAnsi"/>
          <w:color w:val="373737"/>
          <w:kern w:val="0"/>
        </w:rPr>
        <w:t xml:space="preserve">The strong Christian ethos is a distinctive feature of the school and underlies a curriculum that is rich, exciting and challenges the children to achieve their very best. </w:t>
      </w:r>
    </w:p>
    <w:p w14:paraId="2D2173DE" w14:textId="77777777" w:rsidR="00E73F73" w:rsidRPr="00E73F73" w:rsidRDefault="00E73F73" w:rsidP="00E73F73">
      <w:pPr>
        <w:widowControl/>
        <w:shd w:val="clear" w:color="auto" w:fill="FFFFFF"/>
        <w:overflowPunct/>
        <w:adjustRightInd/>
        <w:textAlignment w:val="baseline"/>
        <w:rPr>
          <w:rFonts w:asciiTheme="minorHAnsi" w:hAnsiTheme="minorHAnsi" w:cstheme="minorHAnsi"/>
          <w:color w:val="373737"/>
          <w:kern w:val="0"/>
        </w:rPr>
      </w:pPr>
    </w:p>
    <w:p w14:paraId="7766E9AE" w14:textId="77777777" w:rsidR="00E73F73" w:rsidRPr="00E73F73" w:rsidRDefault="00E73F73" w:rsidP="00E73F73">
      <w:pPr>
        <w:widowControl/>
        <w:overflowPunct/>
        <w:adjustRightInd/>
        <w:spacing w:line="276" w:lineRule="auto"/>
        <w:rPr>
          <w:rFonts w:asciiTheme="minorHAnsi" w:eastAsia="Calibri" w:hAnsiTheme="minorHAnsi" w:cstheme="minorHAnsi"/>
          <w:color w:val="000000"/>
          <w:kern w:val="0"/>
          <w:shd w:val="clear" w:color="auto" w:fill="FFFFFF"/>
          <w:lang w:eastAsia="en-US"/>
        </w:rPr>
      </w:pPr>
      <w:r w:rsidRPr="00E73F73">
        <w:rPr>
          <w:rFonts w:asciiTheme="minorHAnsi" w:eastAsia="Calibri" w:hAnsiTheme="minorHAnsi" w:cstheme="minorHAnsi"/>
          <w:kern w:val="0"/>
          <w:lang w:eastAsia="en-US"/>
        </w:rPr>
        <w:t xml:space="preserve">We believe in a holistic approach: </w:t>
      </w:r>
      <w:r w:rsidRPr="00E73F73">
        <w:rPr>
          <w:rFonts w:asciiTheme="minorHAnsi" w:eastAsia="Calibri" w:hAnsiTheme="minorHAnsi" w:cstheme="minorHAnsi"/>
          <w:color w:val="000000"/>
          <w:kern w:val="0"/>
          <w:shd w:val="clear" w:color="auto" w:fill="FFFFFF"/>
          <w:lang w:eastAsia="en-US"/>
        </w:rPr>
        <w:t xml:space="preserve">children learn through </w:t>
      </w:r>
      <w:r w:rsidRPr="00E73F73">
        <w:rPr>
          <w:rFonts w:asciiTheme="minorHAnsi" w:eastAsia="Calibri" w:hAnsiTheme="minorHAnsi" w:cstheme="minorHAnsi"/>
          <w:b/>
          <w:color w:val="000000"/>
          <w:kern w:val="0"/>
          <w:shd w:val="clear" w:color="auto" w:fill="FFFFFF"/>
          <w:lang w:eastAsia="en-US"/>
        </w:rPr>
        <w:t>connections</w:t>
      </w:r>
      <w:r w:rsidRPr="00E73F73">
        <w:rPr>
          <w:rFonts w:asciiTheme="minorHAnsi" w:eastAsia="Calibri" w:hAnsiTheme="minorHAnsi" w:cstheme="minorHAnsi"/>
          <w:color w:val="000000"/>
          <w:kern w:val="0"/>
          <w:shd w:val="clear" w:color="auto" w:fill="FFFFFF"/>
          <w:lang w:eastAsia="en-US"/>
        </w:rPr>
        <w:t xml:space="preserve"> to the </w:t>
      </w:r>
      <w:r w:rsidRPr="00E73F73">
        <w:rPr>
          <w:rFonts w:asciiTheme="minorHAnsi" w:eastAsia="Calibri" w:hAnsiTheme="minorHAnsi" w:cstheme="minorHAnsi"/>
          <w:b/>
          <w:color w:val="000000"/>
          <w:kern w:val="0"/>
          <w:shd w:val="clear" w:color="auto" w:fill="FFFFFF"/>
          <w:lang w:eastAsia="en-US"/>
        </w:rPr>
        <w:t>community</w:t>
      </w:r>
      <w:r w:rsidRPr="00E73F73">
        <w:rPr>
          <w:rFonts w:asciiTheme="minorHAnsi" w:eastAsia="Calibri" w:hAnsiTheme="minorHAnsi" w:cstheme="minorHAnsi"/>
          <w:color w:val="000000"/>
          <w:kern w:val="0"/>
          <w:shd w:val="clear" w:color="auto" w:fill="FFFFFF"/>
          <w:lang w:eastAsia="en-US"/>
        </w:rPr>
        <w:t>, to the natural world, and to our school values.</w:t>
      </w:r>
    </w:p>
    <w:p w14:paraId="421FB6D7" w14:textId="77777777" w:rsidR="00E73F73" w:rsidRPr="00E73F73" w:rsidRDefault="00E73F73" w:rsidP="00E73F73">
      <w:pPr>
        <w:widowControl/>
        <w:numPr>
          <w:ilvl w:val="0"/>
          <w:numId w:val="9"/>
        </w:numPr>
        <w:overflowPunct/>
        <w:adjustRightInd/>
        <w:spacing w:after="160" w:line="259" w:lineRule="auto"/>
        <w:contextualSpacing/>
        <w:rPr>
          <w:rFonts w:asciiTheme="minorHAnsi" w:eastAsia="Calibri" w:hAnsiTheme="minorHAnsi" w:cstheme="minorHAnsi"/>
          <w:color w:val="000000"/>
          <w:kern w:val="0"/>
          <w:shd w:val="clear" w:color="auto" w:fill="FFFFFF"/>
          <w:lang w:eastAsia="en-US"/>
        </w:rPr>
      </w:pPr>
      <w:r w:rsidRPr="00E73F73">
        <w:rPr>
          <w:rFonts w:asciiTheme="minorHAnsi" w:eastAsia="Calibri" w:hAnsiTheme="minorHAnsi" w:cstheme="minorHAnsi"/>
          <w:color w:val="000000"/>
          <w:kern w:val="0"/>
          <w:shd w:val="clear" w:color="auto" w:fill="FFFFFF"/>
          <w:lang w:eastAsia="en-US"/>
        </w:rPr>
        <w:t xml:space="preserve">We aim to develop a passionate love of learning, an engagement with the inspirational natural </w:t>
      </w:r>
      <w:r w:rsidRPr="00E73F73">
        <w:rPr>
          <w:rFonts w:asciiTheme="minorHAnsi" w:eastAsia="Calibri" w:hAnsiTheme="minorHAnsi" w:cstheme="minorHAnsi"/>
          <w:b/>
          <w:color w:val="000000"/>
          <w:kern w:val="0"/>
          <w:shd w:val="clear" w:color="auto" w:fill="FFFFFF"/>
          <w:lang w:eastAsia="en-US"/>
        </w:rPr>
        <w:t>environment</w:t>
      </w:r>
      <w:r w:rsidRPr="00E73F73">
        <w:rPr>
          <w:rFonts w:asciiTheme="minorHAnsi" w:eastAsia="Calibri" w:hAnsiTheme="minorHAnsi" w:cstheme="minorHAnsi"/>
          <w:color w:val="000000"/>
          <w:kern w:val="0"/>
          <w:shd w:val="clear" w:color="auto" w:fill="FFFFFF"/>
          <w:lang w:eastAsia="en-US"/>
        </w:rPr>
        <w:t xml:space="preserve"> found locally in Randwick, and a sense of </w:t>
      </w:r>
      <w:r w:rsidRPr="00E73F73">
        <w:rPr>
          <w:rFonts w:asciiTheme="minorHAnsi" w:eastAsia="Calibri" w:hAnsiTheme="minorHAnsi" w:cstheme="minorHAnsi"/>
          <w:b/>
          <w:color w:val="000000"/>
          <w:kern w:val="0"/>
          <w:shd w:val="clear" w:color="auto" w:fill="FFFFFF"/>
          <w:lang w:eastAsia="en-US"/>
        </w:rPr>
        <w:t>wonder</w:t>
      </w:r>
      <w:r w:rsidRPr="00E73F73">
        <w:rPr>
          <w:rFonts w:asciiTheme="minorHAnsi" w:eastAsia="Calibri" w:hAnsiTheme="minorHAnsi" w:cstheme="minorHAnsi"/>
          <w:color w:val="000000"/>
          <w:kern w:val="0"/>
          <w:shd w:val="clear" w:color="auto" w:fill="FFFFFF"/>
          <w:lang w:eastAsia="en-US"/>
        </w:rPr>
        <w:t xml:space="preserve"> and </w:t>
      </w:r>
      <w:r w:rsidRPr="00E73F73">
        <w:rPr>
          <w:rFonts w:asciiTheme="minorHAnsi" w:eastAsia="Calibri" w:hAnsiTheme="minorHAnsi" w:cstheme="minorHAnsi"/>
          <w:b/>
          <w:color w:val="000000"/>
          <w:kern w:val="0"/>
          <w:shd w:val="clear" w:color="auto" w:fill="FFFFFF"/>
          <w:lang w:eastAsia="en-US"/>
        </w:rPr>
        <w:t>love</w:t>
      </w:r>
      <w:r w:rsidRPr="00E73F73">
        <w:rPr>
          <w:rFonts w:asciiTheme="minorHAnsi" w:eastAsia="Calibri" w:hAnsiTheme="minorHAnsi" w:cstheme="minorHAnsi"/>
          <w:color w:val="000000"/>
          <w:kern w:val="0"/>
          <w:shd w:val="clear" w:color="auto" w:fill="FFFFFF"/>
          <w:lang w:eastAsia="en-US"/>
        </w:rPr>
        <w:t xml:space="preserve"> for our great outdoors.  </w:t>
      </w:r>
    </w:p>
    <w:p w14:paraId="55B62F0B" w14:textId="77777777" w:rsidR="00E73F73" w:rsidRPr="00E73F73" w:rsidRDefault="00E73F73" w:rsidP="00E73F73">
      <w:pPr>
        <w:widowControl/>
        <w:numPr>
          <w:ilvl w:val="0"/>
          <w:numId w:val="9"/>
        </w:numPr>
        <w:overflowPunct/>
        <w:adjustRightInd/>
        <w:spacing w:after="160" w:line="259" w:lineRule="auto"/>
        <w:contextualSpacing/>
        <w:rPr>
          <w:rFonts w:asciiTheme="minorHAnsi" w:eastAsia="Calibri" w:hAnsiTheme="minorHAnsi" w:cstheme="minorHAnsi"/>
          <w:color w:val="000000"/>
          <w:kern w:val="0"/>
          <w:lang w:eastAsia="en-US"/>
        </w:rPr>
      </w:pPr>
      <w:r w:rsidRPr="00E73F73">
        <w:rPr>
          <w:rFonts w:asciiTheme="minorHAnsi" w:eastAsia="Calibri" w:hAnsiTheme="minorHAnsi" w:cstheme="minorHAnsi"/>
          <w:color w:val="000000"/>
          <w:kern w:val="0"/>
          <w:shd w:val="clear" w:color="auto" w:fill="FFFFFF"/>
          <w:lang w:eastAsia="en-US"/>
        </w:rPr>
        <w:t>We</w:t>
      </w:r>
      <w:r w:rsidRPr="00E73F73">
        <w:rPr>
          <w:rFonts w:asciiTheme="minorHAnsi" w:eastAsia="Calibri" w:hAnsiTheme="minorHAnsi" w:cstheme="minorHAnsi"/>
          <w:color w:val="000000"/>
          <w:kern w:val="0"/>
          <w:lang w:eastAsia="en-US"/>
        </w:rPr>
        <w:t xml:space="preserve"> foster </w:t>
      </w:r>
      <w:r w:rsidRPr="00E73F73">
        <w:rPr>
          <w:rFonts w:asciiTheme="minorHAnsi" w:eastAsia="Calibri" w:hAnsiTheme="minorHAnsi" w:cstheme="minorHAnsi"/>
          <w:b/>
          <w:color w:val="000000"/>
          <w:kern w:val="0"/>
          <w:lang w:eastAsia="en-US"/>
        </w:rPr>
        <w:t>collaboration</w:t>
      </w:r>
      <w:r w:rsidRPr="00E73F73">
        <w:rPr>
          <w:rFonts w:asciiTheme="minorHAnsi" w:eastAsia="Calibri" w:hAnsiTheme="minorHAnsi" w:cstheme="minorHAnsi"/>
          <w:color w:val="000000"/>
          <w:kern w:val="0"/>
          <w:lang w:eastAsia="en-US"/>
        </w:rPr>
        <w:t xml:space="preserve"> and encourage </w:t>
      </w:r>
      <w:r w:rsidRPr="00E73F73">
        <w:rPr>
          <w:rFonts w:asciiTheme="minorHAnsi" w:eastAsia="Calibri" w:hAnsiTheme="minorHAnsi" w:cstheme="minorHAnsi"/>
          <w:b/>
          <w:color w:val="000000"/>
          <w:kern w:val="0"/>
          <w:lang w:eastAsia="en-US"/>
        </w:rPr>
        <w:t>reflection</w:t>
      </w:r>
      <w:r w:rsidRPr="00E73F73">
        <w:rPr>
          <w:rFonts w:asciiTheme="minorHAnsi" w:eastAsia="Calibri" w:hAnsiTheme="minorHAnsi" w:cstheme="minorHAnsi"/>
          <w:color w:val="000000"/>
          <w:kern w:val="0"/>
          <w:lang w:eastAsia="en-US"/>
        </w:rPr>
        <w:t xml:space="preserve"> and </w:t>
      </w:r>
      <w:r w:rsidRPr="00E73F73">
        <w:rPr>
          <w:rFonts w:asciiTheme="minorHAnsi" w:eastAsia="Calibri" w:hAnsiTheme="minorHAnsi" w:cstheme="minorHAnsi"/>
          <w:b/>
          <w:color w:val="000000"/>
          <w:kern w:val="0"/>
          <w:lang w:eastAsia="en-US"/>
        </w:rPr>
        <w:t>questioning</w:t>
      </w:r>
      <w:r w:rsidRPr="00E73F73">
        <w:rPr>
          <w:rFonts w:asciiTheme="minorHAnsi" w:eastAsia="Calibri" w:hAnsiTheme="minorHAnsi" w:cstheme="minorHAnsi"/>
          <w:color w:val="000000"/>
          <w:kern w:val="0"/>
          <w:lang w:eastAsia="en-US"/>
        </w:rPr>
        <w:t xml:space="preserve">.  </w:t>
      </w:r>
    </w:p>
    <w:p w14:paraId="4937AA23" w14:textId="77777777" w:rsidR="00E73F73" w:rsidRPr="00E73F73" w:rsidRDefault="00E73F73" w:rsidP="00E73F73">
      <w:pPr>
        <w:widowControl/>
        <w:numPr>
          <w:ilvl w:val="0"/>
          <w:numId w:val="9"/>
        </w:numPr>
        <w:overflowPunct/>
        <w:adjustRightInd/>
        <w:spacing w:after="160" w:line="259" w:lineRule="auto"/>
        <w:contextualSpacing/>
        <w:rPr>
          <w:rFonts w:asciiTheme="minorHAnsi" w:eastAsia="Calibri" w:hAnsiTheme="minorHAnsi" w:cstheme="minorHAnsi"/>
          <w:color w:val="000000"/>
          <w:kern w:val="0"/>
          <w:shd w:val="clear" w:color="auto" w:fill="FFFFFF"/>
          <w:lang w:eastAsia="en-US"/>
        </w:rPr>
      </w:pPr>
      <w:r w:rsidRPr="00E73F73">
        <w:rPr>
          <w:rFonts w:asciiTheme="minorHAnsi" w:eastAsia="Calibri" w:hAnsiTheme="minorHAnsi" w:cstheme="minorHAnsi"/>
          <w:color w:val="000000"/>
          <w:kern w:val="0"/>
          <w:lang w:eastAsia="en-US"/>
        </w:rPr>
        <w:t xml:space="preserve">We accommodate and encourage </w:t>
      </w:r>
      <w:r w:rsidRPr="00E73F73">
        <w:rPr>
          <w:rFonts w:asciiTheme="minorHAnsi" w:eastAsia="Calibri" w:hAnsiTheme="minorHAnsi" w:cstheme="minorHAnsi"/>
          <w:b/>
          <w:color w:val="000000"/>
          <w:kern w:val="0"/>
          <w:lang w:eastAsia="en-US"/>
        </w:rPr>
        <w:t>difference</w:t>
      </w:r>
      <w:r w:rsidRPr="00E73F73">
        <w:rPr>
          <w:rFonts w:asciiTheme="minorHAnsi" w:eastAsia="Calibri" w:hAnsiTheme="minorHAnsi" w:cstheme="minorHAnsi"/>
          <w:color w:val="000000"/>
          <w:kern w:val="0"/>
          <w:lang w:eastAsia="en-US"/>
        </w:rPr>
        <w:t>.</w:t>
      </w:r>
    </w:p>
    <w:p w14:paraId="7786E531" w14:textId="77777777" w:rsidR="00E73F73" w:rsidRPr="00E73F73" w:rsidRDefault="00E73F73" w:rsidP="00E73F73">
      <w:pPr>
        <w:widowControl/>
        <w:overflowPunct/>
        <w:adjustRightInd/>
        <w:spacing w:line="276" w:lineRule="auto"/>
        <w:rPr>
          <w:rFonts w:asciiTheme="minorHAnsi" w:eastAsia="Calibri" w:hAnsiTheme="minorHAnsi" w:cstheme="minorHAnsi"/>
          <w:kern w:val="0"/>
          <w:lang w:eastAsia="en-US"/>
        </w:rPr>
      </w:pPr>
      <w:r w:rsidRPr="00E73F73">
        <w:rPr>
          <w:rFonts w:asciiTheme="minorHAnsi" w:eastAsia="Calibri" w:hAnsiTheme="minorHAnsi" w:cstheme="minorHAnsi"/>
          <w:kern w:val="0"/>
          <w:lang w:eastAsia="en-US"/>
        </w:rPr>
        <w:t xml:space="preserve">We want our children to leave Randwick ready to </w:t>
      </w:r>
      <w:r w:rsidRPr="00E73F73">
        <w:rPr>
          <w:rFonts w:asciiTheme="minorHAnsi" w:eastAsia="Calibri" w:hAnsiTheme="minorHAnsi" w:cstheme="minorHAnsi"/>
          <w:b/>
          <w:kern w:val="0"/>
          <w:lang w:eastAsia="en-US"/>
        </w:rPr>
        <w:t>thrive</w:t>
      </w:r>
      <w:r w:rsidRPr="00E73F73">
        <w:rPr>
          <w:rFonts w:asciiTheme="minorHAnsi" w:eastAsia="Calibri" w:hAnsiTheme="minorHAnsi" w:cstheme="minorHAnsi"/>
          <w:kern w:val="0"/>
          <w:lang w:eastAsia="en-US"/>
        </w:rPr>
        <w:t xml:space="preserve"> at secondary school, and ready to embrace everything that life throws at them.  </w:t>
      </w:r>
    </w:p>
    <w:p w14:paraId="0D1378E6" w14:textId="77777777" w:rsidR="0043470C" w:rsidRPr="00E73F73" w:rsidRDefault="0043470C">
      <w:pPr>
        <w:rPr>
          <w:rFonts w:asciiTheme="minorHAnsi" w:hAnsiTheme="minorHAnsi" w:cstheme="minorHAnsi"/>
          <w:b/>
          <w:bCs/>
        </w:rPr>
      </w:pPr>
    </w:p>
    <w:p w14:paraId="3F11B8D7" w14:textId="77777777" w:rsidR="0043470C" w:rsidRPr="00E73F73" w:rsidRDefault="0043470C">
      <w:pPr>
        <w:jc w:val="both"/>
        <w:rPr>
          <w:rFonts w:asciiTheme="minorHAnsi" w:hAnsiTheme="minorHAnsi" w:cstheme="minorHAnsi"/>
          <w:b/>
          <w:u w:val="single"/>
        </w:rPr>
      </w:pPr>
      <w:r w:rsidRPr="00E73F73">
        <w:rPr>
          <w:rFonts w:asciiTheme="minorHAnsi" w:hAnsiTheme="minorHAnsi" w:cstheme="minorHAnsi"/>
          <w:b/>
          <w:u w:val="single"/>
        </w:rPr>
        <w:t>Introduction</w:t>
      </w:r>
    </w:p>
    <w:p w14:paraId="1F38F008" w14:textId="6A5C6163" w:rsidR="0043470C" w:rsidRDefault="000B623C">
      <w:pPr>
        <w:keepNext/>
        <w:jc w:val="both"/>
        <w:rPr>
          <w:rFonts w:asciiTheme="minorHAnsi" w:hAnsiTheme="minorHAnsi" w:cstheme="minorHAnsi"/>
        </w:rPr>
      </w:pPr>
      <w:r>
        <w:rPr>
          <w:rFonts w:asciiTheme="minorHAnsi" w:hAnsiTheme="minorHAnsi" w:cstheme="minorHAnsi"/>
        </w:rPr>
        <w:t>This policy was written by the SENCo of Randwick Primary School in liaison with the SLT, all staff, and parents of pupils with SEND.</w:t>
      </w:r>
    </w:p>
    <w:p w14:paraId="7510FCB0" w14:textId="27BAD118" w:rsidR="000B623C" w:rsidRDefault="000B623C">
      <w:pPr>
        <w:keepNext/>
        <w:jc w:val="both"/>
        <w:rPr>
          <w:rFonts w:asciiTheme="minorHAnsi" w:hAnsiTheme="minorHAnsi" w:cstheme="minorHAnsi"/>
        </w:rPr>
      </w:pPr>
    </w:p>
    <w:p w14:paraId="44F44196" w14:textId="3E562672" w:rsidR="000B623C" w:rsidRDefault="000B623C">
      <w:pPr>
        <w:keepNext/>
        <w:jc w:val="both"/>
        <w:rPr>
          <w:rFonts w:asciiTheme="minorHAnsi" w:hAnsiTheme="minorHAnsi" w:cstheme="minorHAnsi"/>
        </w:rPr>
      </w:pPr>
      <w:r>
        <w:rPr>
          <w:rFonts w:asciiTheme="minorHAnsi" w:hAnsiTheme="minorHAnsi" w:cstheme="minorHAnsi"/>
        </w:rPr>
        <w:t>SENCo: Mrs Louise Healey</w:t>
      </w:r>
    </w:p>
    <w:p w14:paraId="0A0DC413" w14:textId="4D27CC84" w:rsidR="000B623C" w:rsidRDefault="000B623C">
      <w:pPr>
        <w:keepNext/>
        <w:jc w:val="both"/>
        <w:rPr>
          <w:rFonts w:asciiTheme="minorHAnsi" w:hAnsiTheme="minorHAnsi" w:cstheme="minorHAnsi"/>
        </w:rPr>
      </w:pPr>
    </w:p>
    <w:p w14:paraId="0ADDC5F7" w14:textId="6549716B" w:rsidR="000B623C" w:rsidRDefault="000B623C">
      <w:pPr>
        <w:keepNext/>
        <w:jc w:val="both"/>
        <w:rPr>
          <w:rFonts w:asciiTheme="minorHAnsi" w:hAnsiTheme="minorHAnsi" w:cstheme="minorHAnsi"/>
        </w:rPr>
      </w:pPr>
      <w:r>
        <w:rPr>
          <w:rFonts w:asciiTheme="minorHAnsi" w:hAnsiTheme="minorHAnsi" w:cstheme="minorHAnsi"/>
        </w:rPr>
        <w:t xml:space="preserve">Contact details: email: </w:t>
      </w:r>
      <w:hyperlink r:id="rId9" w:history="1">
        <w:r w:rsidRPr="00A02DD5">
          <w:rPr>
            <w:rStyle w:val="Hyperlink"/>
            <w:rFonts w:asciiTheme="minorHAnsi" w:hAnsiTheme="minorHAnsi" w:cstheme="minorHAnsi"/>
          </w:rPr>
          <w:t>sen@randwick.glousc.sch.uk</w:t>
        </w:r>
      </w:hyperlink>
    </w:p>
    <w:p w14:paraId="00D5A1D3" w14:textId="6DE0C300" w:rsidR="000B623C" w:rsidRDefault="000B623C">
      <w:pPr>
        <w:keepNext/>
        <w:jc w:val="both"/>
        <w:rPr>
          <w:rFonts w:asciiTheme="minorHAnsi" w:hAnsiTheme="minorHAnsi" w:cstheme="minorHAnsi"/>
        </w:rPr>
      </w:pPr>
    </w:p>
    <w:p w14:paraId="62A5BBED" w14:textId="7DAC7ABB" w:rsidR="000B623C" w:rsidRPr="00E73F73" w:rsidRDefault="000B623C">
      <w:pPr>
        <w:keepNext/>
        <w:jc w:val="both"/>
        <w:rPr>
          <w:rFonts w:asciiTheme="minorHAnsi" w:hAnsiTheme="minorHAnsi" w:cstheme="minorHAnsi"/>
        </w:rPr>
      </w:pPr>
      <w:r>
        <w:rPr>
          <w:rFonts w:asciiTheme="minorHAnsi" w:hAnsiTheme="minorHAnsi" w:cstheme="minorHAnsi"/>
        </w:rPr>
        <w:t>Telephone: 01453 762773</w:t>
      </w:r>
    </w:p>
    <w:p w14:paraId="665D1D33" w14:textId="77777777" w:rsidR="0043470C" w:rsidRPr="00E73F73" w:rsidRDefault="0043470C">
      <w:pPr>
        <w:tabs>
          <w:tab w:val="left" w:pos="360"/>
        </w:tabs>
        <w:jc w:val="both"/>
        <w:rPr>
          <w:rFonts w:asciiTheme="minorHAnsi" w:hAnsiTheme="minorHAnsi" w:cstheme="minorHAnsi"/>
        </w:rPr>
      </w:pPr>
    </w:p>
    <w:p w14:paraId="1D361382" w14:textId="77E1E1DC" w:rsidR="0043470C" w:rsidRDefault="000B623C">
      <w:pPr>
        <w:tabs>
          <w:tab w:val="left" w:pos="360"/>
        </w:tabs>
        <w:jc w:val="both"/>
        <w:rPr>
          <w:rFonts w:asciiTheme="minorHAnsi" w:hAnsiTheme="minorHAnsi" w:cstheme="minorHAnsi"/>
          <w:b/>
          <w:bCs/>
        </w:rPr>
      </w:pPr>
      <w:r>
        <w:rPr>
          <w:rFonts w:asciiTheme="minorHAnsi" w:hAnsiTheme="minorHAnsi" w:cstheme="minorHAnsi"/>
          <w:b/>
          <w:bCs/>
        </w:rPr>
        <w:t>Aim</w:t>
      </w:r>
    </w:p>
    <w:p w14:paraId="2FA29B46" w14:textId="0C2BAB11" w:rsidR="000B623C" w:rsidRDefault="000B623C">
      <w:pPr>
        <w:tabs>
          <w:tab w:val="left" w:pos="360"/>
        </w:tabs>
        <w:jc w:val="both"/>
        <w:rPr>
          <w:rFonts w:asciiTheme="minorHAnsi" w:hAnsiTheme="minorHAnsi" w:cstheme="minorHAnsi"/>
          <w:b/>
          <w:bCs/>
        </w:rPr>
      </w:pPr>
    </w:p>
    <w:p w14:paraId="024E6E77" w14:textId="299A6EFB" w:rsidR="000B623C" w:rsidRDefault="000B623C">
      <w:pPr>
        <w:tabs>
          <w:tab w:val="left" w:pos="360"/>
        </w:tabs>
        <w:jc w:val="both"/>
        <w:rPr>
          <w:rFonts w:asciiTheme="minorHAnsi" w:hAnsiTheme="minorHAnsi" w:cstheme="minorHAnsi"/>
        </w:rPr>
      </w:pPr>
      <w:r>
        <w:rPr>
          <w:rFonts w:asciiTheme="minorHAnsi" w:hAnsiTheme="minorHAnsi" w:cstheme="minorHAnsi"/>
        </w:rPr>
        <w:t>Randwick Primary School values the contribution that every child and young person can make. The school seeks to raise the achievement, remove barriers to learning and increase physical and curricular access for all. All children and young people with SEN are valued, respected and equal members of the school.</w:t>
      </w:r>
    </w:p>
    <w:p w14:paraId="24A06130" w14:textId="37BD2549" w:rsidR="000B623C" w:rsidRDefault="000B623C">
      <w:pPr>
        <w:tabs>
          <w:tab w:val="left" w:pos="360"/>
        </w:tabs>
        <w:jc w:val="both"/>
        <w:rPr>
          <w:rFonts w:asciiTheme="minorHAnsi" w:hAnsiTheme="minorHAnsi" w:cstheme="minorHAnsi"/>
        </w:rPr>
      </w:pPr>
    </w:p>
    <w:p w14:paraId="6E4C39DC" w14:textId="5274505E" w:rsidR="000B623C" w:rsidRDefault="000B623C">
      <w:pPr>
        <w:tabs>
          <w:tab w:val="left" w:pos="360"/>
        </w:tabs>
        <w:jc w:val="both"/>
        <w:rPr>
          <w:rFonts w:asciiTheme="minorHAnsi" w:hAnsiTheme="minorHAnsi" w:cstheme="minorHAnsi"/>
        </w:rPr>
      </w:pPr>
      <w:r>
        <w:rPr>
          <w:rFonts w:asciiTheme="minorHAnsi" w:hAnsiTheme="minorHAnsi" w:cstheme="minorHAnsi"/>
        </w:rPr>
        <w:t xml:space="preserve">All staff and governors are committed to ensuring that </w:t>
      </w:r>
      <w:r>
        <w:rPr>
          <w:rFonts w:asciiTheme="minorHAnsi" w:hAnsiTheme="minorHAnsi" w:cstheme="minorHAnsi"/>
          <w:b/>
          <w:bCs/>
        </w:rPr>
        <w:t xml:space="preserve">all </w:t>
      </w:r>
      <w:r>
        <w:rPr>
          <w:rFonts w:asciiTheme="minorHAnsi" w:hAnsiTheme="minorHAnsi" w:cstheme="minorHAnsi"/>
        </w:rPr>
        <w:t>our children receive a curriculum relevant to their needs and ability. This curriculum should still fulfil the requirements of the National Curriculum whilst having regard to the Code of Practice.</w:t>
      </w:r>
    </w:p>
    <w:p w14:paraId="533BFA11" w14:textId="3EF548CD" w:rsidR="000B623C" w:rsidRDefault="000B623C">
      <w:pPr>
        <w:tabs>
          <w:tab w:val="left" w:pos="360"/>
        </w:tabs>
        <w:jc w:val="both"/>
        <w:rPr>
          <w:rFonts w:asciiTheme="minorHAnsi" w:hAnsiTheme="minorHAnsi" w:cstheme="minorHAnsi"/>
        </w:rPr>
      </w:pPr>
    </w:p>
    <w:p w14:paraId="62F6A627" w14:textId="7A6C577C" w:rsidR="000B623C" w:rsidRDefault="000B623C">
      <w:pPr>
        <w:tabs>
          <w:tab w:val="left" w:pos="360"/>
        </w:tabs>
        <w:jc w:val="both"/>
        <w:rPr>
          <w:rFonts w:asciiTheme="minorHAnsi" w:hAnsiTheme="minorHAnsi" w:cstheme="minorHAnsi"/>
        </w:rPr>
      </w:pPr>
      <w:r>
        <w:rPr>
          <w:rFonts w:asciiTheme="minorHAnsi" w:hAnsiTheme="minorHAnsi" w:cstheme="minorHAnsi"/>
        </w:rPr>
        <w:t>We recognise that a minority of children, at both ends of the learning spectrum, require more specialised provision. It is important that special education needs are identified and addressed as early as possible.</w:t>
      </w:r>
    </w:p>
    <w:p w14:paraId="2B28CE07" w14:textId="29651F04" w:rsidR="000B623C" w:rsidRDefault="000B623C">
      <w:pPr>
        <w:tabs>
          <w:tab w:val="left" w:pos="360"/>
        </w:tabs>
        <w:jc w:val="both"/>
        <w:rPr>
          <w:rFonts w:asciiTheme="minorHAnsi" w:hAnsiTheme="minorHAnsi" w:cstheme="minorHAnsi"/>
        </w:rPr>
      </w:pPr>
    </w:p>
    <w:p w14:paraId="2763B6BE" w14:textId="71986911" w:rsidR="000B623C" w:rsidRDefault="000B623C">
      <w:pPr>
        <w:tabs>
          <w:tab w:val="left" w:pos="360"/>
        </w:tabs>
        <w:jc w:val="both"/>
        <w:rPr>
          <w:rFonts w:asciiTheme="minorHAnsi" w:hAnsiTheme="minorHAnsi" w:cstheme="minorHAnsi"/>
        </w:rPr>
      </w:pPr>
      <w:r>
        <w:rPr>
          <w:rFonts w:asciiTheme="minorHAnsi" w:hAnsiTheme="minorHAnsi" w:cstheme="minorHAnsi"/>
        </w:rPr>
        <w:t>This policy is in response to those children identified in the 2020 Specia Educational Needs Code of Practice as part of the Children and Families Bill.</w:t>
      </w:r>
    </w:p>
    <w:p w14:paraId="7F039FB1" w14:textId="0269F6C7" w:rsidR="00256041" w:rsidRDefault="00256041" w:rsidP="00256041">
      <w:pPr>
        <w:pStyle w:val="ListParagraph"/>
        <w:numPr>
          <w:ilvl w:val="0"/>
          <w:numId w:val="12"/>
        </w:numPr>
        <w:tabs>
          <w:tab w:val="left" w:pos="360"/>
        </w:tabs>
        <w:jc w:val="both"/>
        <w:rPr>
          <w:rFonts w:asciiTheme="minorHAnsi" w:hAnsiTheme="minorHAnsi" w:cstheme="minorHAnsi"/>
        </w:rPr>
      </w:pPr>
      <w:r>
        <w:rPr>
          <w:rFonts w:asciiTheme="minorHAnsi" w:hAnsiTheme="minorHAnsi" w:cstheme="minorHAnsi"/>
        </w:rPr>
        <w:t>A significantly greater difficulty in learning than the majority of children of his/her age</w:t>
      </w:r>
    </w:p>
    <w:p w14:paraId="362CD143" w14:textId="52B6B9DA" w:rsidR="00256041" w:rsidRDefault="00256041" w:rsidP="00256041">
      <w:pPr>
        <w:pStyle w:val="ListParagraph"/>
        <w:numPr>
          <w:ilvl w:val="0"/>
          <w:numId w:val="12"/>
        </w:numPr>
        <w:tabs>
          <w:tab w:val="left" w:pos="360"/>
        </w:tabs>
        <w:jc w:val="both"/>
        <w:rPr>
          <w:rFonts w:asciiTheme="minorHAnsi" w:hAnsiTheme="minorHAnsi" w:cstheme="minorHAnsi"/>
        </w:rPr>
      </w:pPr>
      <w:r>
        <w:rPr>
          <w:rFonts w:asciiTheme="minorHAnsi" w:hAnsiTheme="minorHAnsi" w:cstheme="minorHAnsi"/>
        </w:rPr>
        <w:t>A disability which prevents or hinders him/her from making use of educational facilities of a kind generally provided (see Disability Discrimination Duties)</w:t>
      </w:r>
    </w:p>
    <w:p w14:paraId="4704C127" w14:textId="60173BB0" w:rsidR="00256041" w:rsidRDefault="00256041" w:rsidP="00256041">
      <w:pPr>
        <w:tabs>
          <w:tab w:val="left" w:pos="360"/>
        </w:tabs>
        <w:jc w:val="both"/>
        <w:rPr>
          <w:rFonts w:asciiTheme="minorHAnsi" w:hAnsiTheme="minorHAnsi" w:cstheme="minorHAnsi"/>
        </w:rPr>
      </w:pPr>
    </w:p>
    <w:p w14:paraId="6CA56A49" w14:textId="6791A403" w:rsidR="000B623C" w:rsidRDefault="00256041">
      <w:pPr>
        <w:tabs>
          <w:tab w:val="left" w:pos="360"/>
        </w:tabs>
        <w:jc w:val="both"/>
        <w:rPr>
          <w:rFonts w:asciiTheme="minorHAnsi" w:hAnsiTheme="minorHAnsi" w:cstheme="minorHAnsi"/>
        </w:rPr>
      </w:pPr>
      <w:r>
        <w:rPr>
          <w:rFonts w:asciiTheme="minorHAnsi" w:hAnsiTheme="minorHAnsi" w:cstheme="minorHAnsi"/>
        </w:rPr>
        <w:t>As such, provision for children with SEN is a mater for the school as a whole. All staff have important responsibilities.</w:t>
      </w:r>
    </w:p>
    <w:p w14:paraId="61F60142" w14:textId="77777777" w:rsidR="000B623C" w:rsidRDefault="000B623C">
      <w:pPr>
        <w:tabs>
          <w:tab w:val="left" w:pos="360"/>
        </w:tabs>
        <w:jc w:val="both"/>
        <w:rPr>
          <w:rFonts w:asciiTheme="minorHAnsi" w:hAnsiTheme="minorHAnsi" w:cstheme="minorHAnsi"/>
        </w:rPr>
      </w:pPr>
    </w:p>
    <w:p w14:paraId="344F0E91" w14:textId="77777777" w:rsidR="000B623C" w:rsidRPr="000B623C" w:rsidRDefault="000B623C">
      <w:pPr>
        <w:tabs>
          <w:tab w:val="left" w:pos="360"/>
        </w:tabs>
        <w:jc w:val="both"/>
        <w:rPr>
          <w:rFonts w:asciiTheme="minorHAnsi" w:hAnsiTheme="minorHAnsi" w:cstheme="minorHAnsi"/>
        </w:rPr>
      </w:pPr>
    </w:p>
    <w:p w14:paraId="3E971DDF" w14:textId="565FD208" w:rsidR="0043470C" w:rsidRPr="00E73F73" w:rsidRDefault="0043470C">
      <w:pPr>
        <w:rPr>
          <w:rFonts w:asciiTheme="minorHAnsi" w:hAnsiTheme="minorHAnsi" w:cstheme="minorHAnsi"/>
          <w:b/>
          <w:bCs/>
        </w:rPr>
      </w:pPr>
      <w:r w:rsidRPr="00E73F73">
        <w:rPr>
          <w:rFonts w:asciiTheme="minorHAnsi" w:hAnsiTheme="minorHAnsi" w:cstheme="minorHAnsi"/>
          <w:b/>
          <w:bCs/>
        </w:rPr>
        <w:t>Objective</w:t>
      </w:r>
      <w:r w:rsidR="003C60A3">
        <w:rPr>
          <w:rFonts w:asciiTheme="minorHAnsi" w:hAnsiTheme="minorHAnsi" w:cstheme="minorHAnsi"/>
          <w:b/>
          <w:bCs/>
        </w:rPr>
        <w:t>s</w:t>
      </w:r>
      <w:r w:rsidRPr="00E73F73">
        <w:rPr>
          <w:rFonts w:asciiTheme="minorHAnsi" w:hAnsiTheme="minorHAnsi" w:cstheme="minorHAnsi"/>
          <w:b/>
          <w:bCs/>
        </w:rPr>
        <w:t>:</w:t>
      </w:r>
    </w:p>
    <w:p w14:paraId="4661BDF7" w14:textId="77777777" w:rsidR="0043470C" w:rsidRPr="00E73F73" w:rsidRDefault="0043470C">
      <w:pPr>
        <w:rPr>
          <w:rFonts w:asciiTheme="minorHAnsi" w:hAnsiTheme="minorHAnsi" w:cstheme="minorHAnsi"/>
          <w:b/>
          <w:bCs/>
        </w:rPr>
      </w:pPr>
    </w:p>
    <w:p w14:paraId="1F98498E" w14:textId="6F6B5E9F" w:rsidR="003C60A3" w:rsidRPr="003C60A3" w:rsidRDefault="003C60A3" w:rsidP="003C60A3">
      <w:pPr>
        <w:pStyle w:val="ListParagraph"/>
        <w:numPr>
          <w:ilvl w:val="0"/>
          <w:numId w:val="13"/>
        </w:numPr>
        <w:rPr>
          <w:rFonts w:asciiTheme="minorHAnsi" w:hAnsiTheme="minorHAnsi" w:cstheme="minorHAnsi"/>
        </w:rPr>
      </w:pPr>
      <w:r w:rsidRPr="003C60A3">
        <w:rPr>
          <w:rFonts w:asciiTheme="minorHAnsi" w:hAnsiTheme="minorHAnsi" w:cstheme="minorHAnsi"/>
        </w:rPr>
        <w:t>To identify and provide for pupils who have special educational/additional needs.</w:t>
      </w:r>
      <w:r w:rsidRPr="003C60A3">
        <w:rPr>
          <w:rFonts w:asciiTheme="minorHAnsi" w:hAnsiTheme="minorHAnsi" w:cstheme="minorHAnsi"/>
        </w:rPr>
        <w:tab/>
      </w:r>
    </w:p>
    <w:p w14:paraId="1BF1487B" w14:textId="6DA899EB" w:rsidR="003C60A3" w:rsidRPr="003C60A3" w:rsidRDefault="003C60A3" w:rsidP="003C60A3">
      <w:pPr>
        <w:pStyle w:val="ListParagraph"/>
        <w:numPr>
          <w:ilvl w:val="0"/>
          <w:numId w:val="13"/>
        </w:numPr>
        <w:rPr>
          <w:rFonts w:asciiTheme="minorHAnsi" w:hAnsiTheme="minorHAnsi" w:cstheme="minorHAnsi"/>
        </w:rPr>
      </w:pPr>
      <w:r w:rsidRPr="003C60A3">
        <w:rPr>
          <w:rFonts w:asciiTheme="minorHAnsi" w:hAnsiTheme="minorHAnsi" w:cstheme="minorHAnsi"/>
        </w:rPr>
        <w:t>To work within the guidance provided in the SEND Code of Practice 2020</w:t>
      </w:r>
    </w:p>
    <w:p w14:paraId="02D47B5B" w14:textId="3AA94078" w:rsidR="003C60A3" w:rsidRPr="003C60A3" w:rsidRDefault="003C60A3" w:rsidP="003C60A3">
      <w:pPr>
        <w:pStyle w:val="ListParagraph"/>
        <w:numPr>
          <w:ilvl w:val="0"/>
          <w:numId w:val="13"/>
        </w:numPr>
        <w:rPr>
          <w:rFonts w:asciiTheme="minorHAnsi" w:hAnsiTheme="minorHAnsi" w:cstheme="minorHAnsi"/>
        </w:rPr>
      </w:pPr>
      <w:r w:rsidRPr="003C60A3">
        <w:rPr>
          <w:rFonts w:asciiTheme="minorHAnsi" w:hAnsiTheme="minorHAnsi" w:cstheme="minorHAnsi"/>
        </w:rPr>
        <w:t>To operate a “whole pupil, whole school” approach to the management and provision of support                                               for special educational needs.</w:t>
      </w:r>
    </w:p>
    <w:p w14:paraId="0B1DE847" w14:textId="6BF3117B" w:rsidR="003C60A3" w:rsidRPr="003C60A3" w:rsidRDefault="003C60A3" w:rsidP="003C60A3">
      <w:pPr>
        <w:pStyle w:val="ListParagraph"/>
        <w:numPr>
          <w:ilvl w:val="0"/>
          <w:numId w:val="13"/>
        </w:numPr>
        <w:rPr>
          <w:rFonts w:asciiTheme="minorHAnsi" w:hAnsiTheme="minorHAnsi" w:cstheme="minorHAnsi"/>
        </w:rPr>
      </w:pPr>
      <w:r w:rsidRPr="003C60A3">
        <w:rPr>
          <w:rFonts w:asciiTheme="minorHAnsi" w:hAnsiTheme="minorHAnsi" w:cstheme="minorHAnsi"/>
        </w:rPr>
        <w:t>To provide a Special Educational Needs Co-ordinator (SENCO) who will work with the SEN policy</w:t>
      </w:r>
    </w:p>
    <w:p w14:paraId="500FE3A6" w14:textId="0519E37D" w:rsidR="003C60A3" w:rsidRDefault="003C60A3" w:rsidP="003C60A3">
      <w:pPr>
        <w:pStyle w:val="ListParagraph"/>
        <w:numPr>
          <w:ilvl w:val="0"/>
          <w:numId w:val="13"/>
        </w:numPr>
        <w:rPr>
          <w:rFonts w:asciiTheme="minorHAnsi" w:hAnsiTheme="minorHAnsi" w:cstheme="minorHAnsi"/>
        </w:rPr>
      </w:pPr>
      <w:r w:rsidRPr="003C60A3">
        <w:rPr>
          <w:rFonts w:asciiTheme="minorHAnsi" w:hAnsiTheme="minorHAnsi" w:cstheme="minorHAnsi"/>
        </w:rPr>
        <w:t>To provide support and advice for all staff working with special educational needs pupils</w:t>
      </w:r>
    </w:p>
    <w:p w14:paraId="4D38F146" w14:textId="586B030A" w:rsidR="003C60A3" w:rsidRDefault="003C60A3" w:rsidP="003C60A3">
      <w:pPr>
        <w:rPr>
          <w:rFonts w:asciiTheme="minorHAnsi" w:hAnsiTheme="minorHAnsi" w:cstheme="minorHAnsi"/>
        </w:rPr>
      </w:pPr>
    </w:p>
    <w:p w14:paraId="1C608215" w14:textId="56096D8E" w:rsidR="003C60A3" w:rsidRDefault="003C60A3" w:rsidP="003C60A3">
      <w:pPr>
        <w:rPr>
          <w:rFonts w:asciiTheme="minorHAnsi" w:hAnsiTheme="minorHAnsi" w:cstheme="minorHAnsi"/>
          <w:b/>
          <w:bCs/>
        </w:rPr>
      </w:pPr>
      <w:r>
        <w:rPr>
          <w:rFonts w:asciiTheme="minorHAnsi" w:hAnsiTheme="minorHAnsi" w:cstheme="minorHAnsi"/>
          <w:b/>
          <w:bCs/>
        </w:rPr>
        <w:t>Identifying Special Educational Needs</w:t>
      </w:r>
    </w:p>
    <w:p w14:paraId="42BCBEC5" w14:textId="5DEF71C4" w:rsidR="003C60A3" w:rsidRDefault="003C60A3" w:rsidP="003C60A3">
      <w:pPr>
        <w:rPr>
          <w:rFonts w:asciiTheme="minorHAnsi" w:hAnsiTheme="minorHAnsi" w:cstheme="minorHAnsi"/>
          <w:b/>
          <w:bCs/>
        </w:rPr>
      </w:pPr>
    </w:p>
    <w:p w14:paraId="45EC631D" w14:textId="5B1924F8" w:rsidR="003C60A3" w:rsidRDefault="003C60A3" w:rsidP="003C60A3">
      <w:pPr>
        <w:rPr>
          <w:rFonts w:asciiTheme="minorHAnsi" w:hAnsiTheme="minorHAnsi" w:cstheme="minorHAnsi"/>
        </w:rPr>
      </w:pPr>
      <w:r>
        <w:rPr>
          <w:rFonts w:asciiTheme="minorHAnsi" w:hAnsiTheme="minorHAnsi" w:cstheme="minorHAnsi"/>
        </w:rPr>
        <w:t>A pupil has SEN where their learning difficulty or disability calls for special educational provision, namely provision different from or additional to that normally available to pupils of the same age.</w:t>
      </w:r>
    </w:p>
    <w:p w14:paraId="6EAC251E" w14:textId="5D18E6BC" w:rsidR="003C60A3" w:rsidRDefault="003C60A3" w:rsidP="003C60A3">
      <w:pPr>
        <w:rPr>
          <w:rFonts w:asciiTheme="minorHAnsi" w:hAnsiTheme="minorHAnsi" w:cstheme="minorHAnsi"/>
        </w:rPr>
      </w:pPr>
    </w:p>
    <w:p w14:paraId="1F58976F" w14:textId="120EDC61" w:rsidR="003C60A3" w:rsidRDefault="003C60A3" w:rsidP="003C60A3">
      <w:pPr>
        <w:rPr>
          <w:rFonts w:asciiTheme="minorHAnsi" w:hAnsiTheme="minorHAnsi" w:cstheme="minorHAnsi"/>
        </w:rPr>
      </w:pPr>
      <w:r>
        <w:rPr>
          <w:rFonts w:asciiTheme="minorHAnsi" w:hAnsiTheme="minorHAnsi" w:cstheme="minorHAnsi"/>
        </w:rPr>
        <w:t xml:space="preserve">At Randwick, we </w:t>
      </w:r>
      <w:r w:rsidR="000B2440">
        <w:rPr>
          <w:rFonts w:asciiTheme="minorHAnsi" w:hAnsiTheme="minorHAnsi" w:cstheme="minorHAnsi"/>
        </w:rPr>
        <w:t>recognise</w:t>
      </w:r>
      <w:r>
        <w:rPr>
          <w:rFonts w:asciiTheme="minorHAnsi" w:hAnsiTheme="minorHAnsi" w:cstheme="minorHAnsi"/>
        </w:rPr>
        <w:t xml:space="preserve"> the importance of early identification of SEN. Early intervention and response </w:t>
      </w:r>
      <w:r w:rsidR="000B2440">
        <w:rPr>
          <w:rFonts w:asciiTheme="minorHAnsi" w:hAnsiTheme="minorHAnsi" w:cstheme="minorHAnsi"/>
        </w:rPr>
        <w:t>improve</w:t>
      </w:r>
      <w:r>
        <w:rPr>
          <w:rFonts w:asciiTheme="minorHAnsi" w:hAnsiTheme="minorHAnsi" w:cstheme="minorHAnsi"/>
        </w:rPr>
        <w:t xml:space="preserve"> the long term outcomes for pupils. We assess </w:t>
      </w:r>
      <w:r w:rsidR="000B2440">
        <w:rPr>
          <w:rFonts w:asciiTheme="minorHAnsi" w:hAnsiTheme="minorHAnsi" w:cstheme="minorHAnsi"/>
        </w:rPr>
        <w:t>each</w:t>
      </w:r>
      <w:r>
        <w:rPr>
          <w:rFonts w:asciiTheme="minorHAnsi" w:hAnsiTheme="minorHAnsi" w:cstheme="minorHAnsi"/>
        </w:rPr>
        <w:t xml:space="preserve"> pupil</w:t>
      </w:r>
      <w:r w:rsidR="000B2440">
        <w:rPr>
          <w:rFonts w:asciiTheme="minorHAnsi" w:hAnsiTheme="minorHAnsi" w:cstheme="minorHAnsi"/>
        </w:rPr>
        <w:t>’s current skills and levels of attainment on entry, building on information from previous settings and key stages where appropriate. At the same time, we consider the evidence that a pupil may have a disability under the Equality Act 2010 and, if so, what reasonable adjustments may need to be made.</w:t>
      </w:r>
    </w:p>
    <w:p w14:paraId="4DCCCFFD" w14:textId="45540E34" w:rsidR="000B2440" w:rsidRDefault="000B2440" w:rsidP="003C60A3">
      <w:pPr>
        <w:rPr>
          <w:rFonts w:asciiTheme="minorHAnsi" w:hAnsiTheme="minorHAnsi" w:cstheme="minorHAnsi"/>
        </w:rPr>
      </w:pPr>
    </w:p>
    <w:p w14:paraId="44B1ACF1" w14:textId="0AD606BC" w:rsidR="000B2440" w:rsidRDefault="000B2440" w:rsidP="003C60A3">
      <w:pPr>
        <w:rPr>
          <w:rFonts w:asciiTheme="minorHAnsi" w:hAnsiTheme="minorHAnsi" w:cstheme="minorHAnsi"/>
        </w:rPr>
      </w:pPr>
      <w:r>
        <w:rPr>
          <w:rFonts w:asciiTheme="minorHAnsi" w:hAnsiTheme="minorHAnsi" w:cstheme="minorHAnsi"/>
        </w:rPr>
        <w:t>Class teachers, supported by the senior leadership team (SLT), make regular assessments of progress for all pupils. These identify pupils not making the expected progress given their age and individual circumstances. This can be characterised by progress which:</w:t>
      </w:r>
    </w:p>
    <w:p w14:paraId="4FCD1411" w14:textId="2C2F9F6F" w:rsidR="000B2440" w:rsidRDefault="000B2440" w:rsidP="000B2440">
      <w:pPr>
        <w:pStyle w:val="ListParagraph"/>
        <w:numPr>
          <w:ilvl w:val="0"/>
          <w:numId w:val="15"/>
        </w:numPr>
        <w:rPr>
          <w:rFonts w:asciiTheme="minorHAnsi" w:hAnsiTheme="minorHAnsi" w:cstheme="minorHAnsi"/>
        </w:rPr>
      </w:pPr>
      <w:r>
        <w:rPr>
          <w:rFonts w:asciiTheme="minorHAnsi" w:hAnsiTheme="minorHAnsi" w:cstheme="minorHAnsi"/>
        </w:rPr>
        <w:t>Is significantly slower than that of their peers, starting from the same baseline.</w:t>
      </w:r>
    </w:p>
    <w:p w14:paraId="3A04313A" w14:textId="08615452" w:rsidR="000B2440" w:rsidRDefault="000B2440" w:rsidP="000B2440">
      <w:pPr>
        <w:pStyle w:val="ListParagraph"/>
        <w:numPr>
          <w:ilvl w:val="0"/>
          <w:numId w:val="15"/>
        </w:numPr>
        <w:rPr>
          <w:rFonts w:asciiTheme="minorHAnsi" w:hAnsiTheme="minorHAnsi" w:cstheme="minorHAnsi"/>
        </w:rPr>
      </w:pPr>
      <w:r>
        <w:rPr>
          <w:rFonts w:asciiTheme="minorHAnsi" w:hAnsiTheme="minorHAnsi" w:cstheme="minorHAnsi"/>
        </w:rPr>
        <w:t>Fails to match or better the child’s previous rate of progress</w:t>
      </w:r>
    </w:p>
    <w:p w14:paraId="18EC71FB" w14:textId="229D851E" w:rsidR="000B2440" w:rsidRDefault="000B2440" w:rsidP="000B2440">
      <w:pPr>
        <w:pStyle w:val="ListParagraph"/>
        <w:numPr>
          <w:ilvl w:val="0"/>
          <w:numId w:val="15"/>
        </w:numPr>
        <w:rPr>
          <w:rFonts w:asciiTheme="minorHAnsi" w:hAnsiTheme="minorHAnsi" w:cstheme="minorHAnsi"/>
        </w:rPr>
      </w:pPr>
      <w:r>
        <w:rPr>
          <w:rFonts w:asciiTheme="minorHAnsi" w:hAnsiTheme="minorHAnsi" w:cstheme="minorHAnsi"/>
        </w:rPr>
        <w:t>Fails to close the attainment gap between the child and their peers</w:t>
      </w:r>
    </w:p>
    <w:p w14:paraId="10088E78" w14:textId="262BC57D" w:rsidR="000B2440" w:rsidRDefault="000B2440" w:rsidP="000B2440">
      <w:pPr>
        <w:pStyle w:val="ListParagraph"/>
        <w:numPr>
          <w:ilvl w:val="0"/>
          <w:numId w:val="15"/>
        </w:numPr>
        <w:rPr>
          <w:rFonts w:asciiTheme="minorHAnsi" w:hAnsiTheme="minorHAnsi" w:cstheme="minorHAnsi"/>
        </w:rPr>
      </w:pPr>
      <w:r>
        <w:rPr>
          <w:rFonts w:asciiTheme="minorHAnsi" w:hAnsiTheme="minorHAnsi" w:cstheme="minorHAnsi"/>
        </w:rPr>
        <w:t>Widens the attainment gap.</w:t>
      </w:r>
    </w:p>
    <w:p w14:paraId="78441191" w14:textId="77777777" w:rsidR="000B2440" w:rsidRDefault="000B2440" w:rsidP="000B2440">
      <w:pPr>
        <w:pStyle w:val="ListParagraph"/>
        <w:numPr>
          <w:ilvl w:val="0"/>
          <w:numId w:val="15"/>
        </w:numPr>
        <w:rPr>
          <w:rFonts w:asciiTheme="minorHAnsi" w:hAnsiTheme="minorHAnsi" w:cstheme="minorHAnsi"/>
        </w:rPr>
      </w:pPr>
    </w:p>
    <w:p w14:paraId="3DEDC5F2" w14:textId="254EA153" w:rsidR="000B2440" w:rsidRDefault="000B2440" w:rsidP="000B2440">
      <w:pPr>
        <w:rPr>
          <w:rFonts w:asciiTheme="minorHAnsi" w:hAnsiTheme="minorHAnsi" w:cstheme="minorHAnsi"/>
        </w:rPr>
      </w:pPr>
      <w:r>
        <w:rPr>
          <w:rFonts w:asciiTheme="minorHAnsi" w:hAnsiTheme="minorHAnsi" w:cstheme="minorHAnsi"/>
        </w:rPr>
        <w:t>This can include progress in areas other than attainment – for instance where a pupil needs to make additional progress with wider development or social needs in order to make a successful transition to adult life.</w:t>
      </w:r>
    </w:p>
    <w:p w14:paraId="548FA7F8" w14:textId="6662DA9D" w:rsidR="000B2440" w:rsidRDefault="000B2440" w:rsidP="000B2440">
      <w:pPr>
        <w:rPr>
          <w:rFonts w:asciiTheme="minorHAnsi" w:hAnsiTheme="minorHAnsi" w:cstheme="minorHAnsi"/>
        </w:rPr>
      </w:pPr>
    </w:p>
    <w:p w14:paraId="7969AB73" w14:textId="6DD285D1" w:rsidR="000B2440" w:rsidRDefault="000B2440" w:rsidP="000B2440">
      <w:pPr>
        <w:rPr>
          <w:rFonts w:asciiTheme="minorHAnsi" w:hAnsiTheme="minorHAnsi" w:cstheme="minorHAnsi"/>
        </w:rPr>
      </w:pPr>
      <w:r>
        <w:rPr>
          <w:rFonts w:asciiTheme="minorHAnsi" w:hAnsiTheme="minorHAnsi" w:cstheme="minorHAnsi"/>
        </w:rPr>
        <w:t xml:space="preserve">The first response to such progress should be high quality teaching targeted at their areas of need. Where progress continues to be less than expected the class teacher, working with the SENCo, will </w:t>
      </w:r>
      <w:r>
        <w:rPr>
          <w:rFonts w:asciiTheme="minorHAnsi" w:hAnsiTheme="minorHAnsi" w:cstheme="minorHAnsi"/>
        </w:rPr>
        <w:lastRenderedPageBreak/>
        <w:t>assess whether the child has SEN.</w:t>
      </w:r>
    </w:p>
    <w:p w14:paraId="40649B69" w14:textId="6EAAE7FA" w:rsidR="000B2440" w:rsidRDefault="000B2440" w:rsidP="000B2440">
      <w:pPr>
        <w:rPr>
          <w:rFonts w:asciiTheme="minorHAnsi" w:hAnsiTheme="minorHAnsi" w:cstheme="minorHAnsi"/>
        </w:rPr>
      </w:pPr>
    </w:p>
    <w:p w14:paraId="2D92640C" w14:textId="6ADCCA72" w:rsidR="000B2440" w:rsidRDefault="000B2440" w:rsidP="000B2440">
      <w:pPr>
        <w:rPr>
          <w:rFonts w:asciiTheme="minorHAnsi" w:hAnsiTheme="minorHAnsi" w:cstheme="minorHAnsi"/>
          <w:b/>
          <w:bCs/>
        </w:rPr>
      </w:pPr>
      <w:r>
        <w:rPr>
          <w:rFonts w:asciiTheme="minorHAnsi" w:hAnsiTheme="minorHAnsi" w:cstheme="minorHAnsi"/>
          <w:b/>
          <w:bCs/>
        </w:rPr>
        <w:t>Broad Areas of Need</w:t>
      </w:r>
    </w:p>
    <w:p w14:paraId="334F6C01" w14:textId="08EF2E1F" w:rsidR="000B2440" w:rsidRDefault="000B2440" w:rsidP="000B2440">
      <w:pPr>
        <w:rPr>
          <w:rFonts w:asciiTheme="minorHAnsi" w:hAnsiTheme="minorHAnsi" w:cstheme="minorHAnsi"/>
          <w:b/>
          <w:bCs/>
        </w:rPr>
      </w:pPr>
    </w:p>
    <w:p w14:paraId="5AC900E0" w14:textId="14576F17" w:rsidR="000B2440" w:rsidRDefault="000B2440" w:rsidP="000B2440">
      <w:pPr>
        <w:rPr>
          <w:rFonts w:asciiTheme="minorHAnsi" w:hAnsiTheme="minorHAnsi" w:cstheme="minorHAnsi"/>
        </w:rPr>
      </w:pPr>
      <w:r>
        <w:rPr>
          <w:rFonts w:asciiTheme="minorHAnsi" w:hAnsiTheme="minorHAnsi" w:cstheme="minorHAnsi"/>
        </w:rPr>
        <w:t>The Code of Practice describes four areas of special educat</w:t>
      </w:r>
      <w:r w:rsidR="005603E0">
        <w:rPr>
          <w:rFonts w:asciiTheme="minorHAnsi" w:hAnsiTheme="minorHAnsi" w:cstheme="minorHAnsi"/>
        </w:rPr>
        <w:t>ional needs and provision:</w:t>
      </w:r>
    </w:p>
    <w:p w14:paraId="794D942D" w14:textId="16493781" w:rsidR="005603E0" w:rsidRDefault="005603E0" w:rsidP="000B2440">
      <w:pPr>
        <w:rPr>
          <w:rFonts w:asciiTheme="minorHAnsi" w:hAnsiTheme="minorHAnsi" w:cstheme="minorHAnsi"/>
          <w:u w:val="single"/>
        </w:rPr>
      </w:pPr>
      <w:r>
        <w:rPr>
          <w:rFonts w:asciiTheme="minorHAnsi" w:hAnsiTheme="minorHAnsi" w:cstheme="minorHAnsi"/>
          <w:u w:val="single"/>
        </w:rPr>
        <w:t>Communication and Interaction</w:t>
      </w:r>
    </w:p>
    <w:p w14:paraId="11E30956" w14:textId="4DE9E7EE" w:rsidR="005603E0" w:rsidRDefault="005603E0" w:rsidP="000B2440">
      <w:pPr>
        <w:rPr>
          <w:rFonts w:asciiTheme="minorHAnsi" w:hAnsiTheme="minorHAnsi" w:cstheme="minorHAnsi"/>
          <w:u w:val="single"/>
        </w:rPr>
      </w:pPr>
    </w:p>
    <w:p w14:paraId="21737E70" w14:textId="0E15D986" w:rsidR="005603E0" w:rsidRDefault="005603E0" w:rsidP="000B2440">
      <w:pPr>
        <w:rPr>
          <w:rFonts w:asciiTheme="minorHAnsi" w:hAnsiTheme="minorHAnsi" w:cstheme="minorHAnsi"/>
        </w:rPr>
      </w:pPr>
      <w:r>
        <w:rPr>
          <w:rFonts w:asciiTheme="minorHAnsi" w:hAnsiTheme="minorHAnsi" w:cstheme="minorHAnsi"/>
        </w:rPr>
        <w:t>Children and young people with speech, language and communication needs (SLCN) have difficulty in communicating with others. Children and young people with Autistic Spectrum Disorder (ASD) are likely to have particular difficulties with social interaction.</w:t>
      </w:r>
    </w:p>
    <w:p w14:paraId="7746A385" w14:textId="6BFC2E35" w:rsidR="005603E0" w:rsidRDefault="005603E0" w:rsidP="000B2440">
      <w:pPr>
        <w:rPr>
          <w:rFonts w:asciiTheme="minorHAnsi" w:hAnsiTheme="minorHAnsi" w:cstheme="minorHAnsi"/>
        </w:rPr>
      </w:pPr>
    </w:p>
    <w:p w14:paraId="4485A210" w14:textId="691D1346" w:rsidR="005603E0" w:rsidRDefault="005603E0" w:rsidP="000B2440">
      <w:pPr>
        <w:rPr>
          <w:rFonts w:asciiTheme="minorHAnsi" w:hAnsiTheme="minorHAnsi" w:cstheme="minorHAnsi"/>
          <w:u w:val="single"/>
        </w:rPr>
      </w:pPr>
      <w:r>
        <w:rPr>
          <w:rFonts w:asciiTheme="minorHAnsi" w:hAnsiTheme="minorHAnsi" w:cstheme="minorHAnsi"/>
          <w:u w:val="single"/>
        </w:rPr>
        <w:t>Cognition and Learning</w:t>
      </w:r>
    </w:p>
    <w:p w14:paraId="1B794B9C" w14:textId="175657B9" w:rsidR="005603E0" w:rsidRDefault="005603E0" w:rsidP="000B2440">
      <w:pPr>
        <w:rPr>
          <w:rFonts w:asciiTheme="minorHAnsi" w:hAnsiTheme="minorHAnsi" w:cstheme="minorHAnsi"/>
          <w:u w:val="single"/>
        </w:rPr>
      </w:pPr>
    </w:p>
    <w:p w14:paraId="66700296" w14:textId="6C1B5CF8" w:rsidR="005603E0" w:rsidRDefault="005603E0" w:rsidP="000B2440">
      <w:pPr>
        <w:rPr>
          <w:rFonts w:asciiTheme="minorHAnsi" w:hAnsiTheme="minorHAnsi" w:cstheme="minorHAnsi"/>
        </w:rPr>
      </w:pPr>
      <w:r>
        <w:rPr>
          <w:rFonts w:asciiTheme="minorHAnsi" w:hAnsiTheme="minorHAnsi" w:cstheme="minorHAnsi"/>
        </w:rPr>
        <w:t>Support for learning difficulties may be required when children and young people learn at a slower pace than their peers, even with appropriate differentiation.</w:t>
      </w:r>
    </w:p>
    <w:p w14:paraId="70CA746D" w14:textId="21E16DD0" w:rsidR="005603E0" w:rsidRDefault="005603E0" w:rsidP="000B2440">
      <w:pPr>
        <w:rPr>
          <w:rFonts w:asciiTheme="minorHAnsi" w:hAnsiTheme="minorHAnsi" w:cstheme="minorHAnsi"/>
        </w:rPr>
      </w:pPr>
    </w:p>
    <w:p w14:paraId="603E93E9" w14:textId="166B1AAB" w:rsidR="005603E0" w:rsidRDefault="005603E0" w:rsidP="000B2440">
      <w:pPr>
        <w:rPr>
          <w:rFonts w:asciiTheme="minorHAnsi" w:hAnsiTheme="minorHAnsi" w:cstheme="minorHAnsi"/>
          <w:u w:val="single"/>
        </w:rPr>
      </w:pPr>
      <w:r>
        <w:rPr>
          <w:rFonts w:asciiTheme="minorHAnsi" w:hAnsiTheme="minorHAnsi" w:cstheme="minorHAnsi"/>
          <w:u w:val="single"/>
        </w:rPr>
        <w:t>Social, emotional and mental health difficulties</w:t>
      </w:r>
    </w:p>
    <w:p w14:paraId="25EADAE1" w14:textId="3DDBAB87" w:rsidR="005603E0" w:rsidRDefault="005603E0" w:rsidP="000B2440">
      <w:pPr>
        <w:rPr>
          <w:rFonts w:asciiTheme="minorHAnsi" w:hAnsiTheme="minorHAnsi" w:cstheme="minorHAnsi"/>
          <w:u w:val="single"/>
        </w:rPr>
      </w:pPr>
    </w:p>
    <w:p w14:paraId="2F501FF4" w14:textId="388CE4DD" w:rsidR="005603E0" w:rsidRDefault="005603E0" w:rsidP="000B2440">
      <w:pPr>
        <w:rPr>
          <w:rFonts w:asciiTheme="minorHAnsi" w:hAnsiTheme="minorHAnsi" w:cstheme="minorHAnsi"/>
        </w:rPr>
      </w:pPr>
      <w:r>
        <w:rPr>
          <w:rFonts w:asciiTheme="minorHAnsi" w:hAnsiTheme="minorHAnsi" w:cstheme="minorHAnsi"/>
        </w:rPr>
        <w:t>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(ADD), attention deficit hyperactivity disorder (ADHD) or attachment disorder.</w:t>
      </w:r>
    </w:p>
    <w:p w14:paraId="1034BD71" w14:textId="525452A5" w:rsidR="005603E0" w:rsidRDefault="005603E0" w:rsidP="000B2440">
      <w:pPr>
        <w:rPr>
          <w:rFonts w:asciiTheme="minorHAnsi" w:hAnsiTheme="minorHAnsi" w:cstheme="minorHAnsi"/>
        </w:rPr>
      </w:pPr>
    </w:p>
    <w:p w14:paraId="07F35F6F" w14:textId="6E3C813D" w:rsidR="005603E0" w:rsidRDefault="00FB291A" w:rsidP="000B2440">
      <w:pPr>
        <w:rPr>
          <w:rFonts w:asciiTheme="minorHAnsi" w:hAnsiTheme="minorHAnsi" w:cstheme="minorHAnsi"/>
          <w:u w:val="single"/>
        </w:rPr>
      </w:pPr>
      <w:r>
        <w:rPr>
          <w:rFonts w:asciiTheme="minorHAnsi" w:hAnsiTheme="minorHAnsi" w:cstheme="minorHAnsi"/>
          <w:u w:val="single"/>
        </w:rPr>
        <w:t>Sensory and/or physical needs</w:t>
      </w:r>
    </w:p>
    <w:p w14:paraId="2236F0CE" w14:textId="30C0DB30" w:rsidR="00FB291A" w:rsidRDefault="00FB291A" w:rsidP="000B2440">
      <w:pPr>
        <w:rPr>
          <w:rFonts w:asciiTheme="minorHAnsi" w:hAnsiTheme="minorHAnsi" w:cstheme="minorHAnsi"/>
        </w:rPr>
      </w:pPr>
    </w:p>
    <w:p w14:paraId="71A59DCC" w14:textId="1AF68CE5" w:rsidR="00FB291A" w:rsidRDefault="00FB291A" w:rsidP="000B2440">
      <w:pPr>
        <w:rPr>
          <w:rFonts w:asciiTheme="minorHAnsi" w:hAnsiTheme="minorHAnsi" w:cstheme="minorHAnsi"/>
        </w:rPr>
      </w:pPr>
      <w:r>
        <w:rPr>
          <w:rFonts w:asciiTheme="minorHAnsi" w:hAnsiTheme="minorHAnsi" w:cstheme="minorHAnsi"/>
        </w:rPr>
        <w:t>Some children and young people require special educational provision because they have a disability which prevents or hinders them from making use of the educational facilities generally provided. These are factors which may impact on progress and attainment but would not alone be considered as Special Educational Needs.</w:t>
      </w:r>
    </w:p>
    <w:p w14:paraId="7F8800A8" w14:textId="011BA33D" w:rsidR="00FB291A" w:rsidRDefault="00FB291A" w:rsidP="000B2440">
      <w:pPr>
        <w:rPr>
          <w:rFonts w:asciiTheme="minorHAnsi" w:hAnsiTheme="minorHAnsi" w:cstheme="minorHAnsi"/>
        </w:rPr>
      </w:pPr>
      <w:r>
        <w:rPr>
          <w:rFonts w:asciiTheme="minorHAnsi" w:hAnsiTheme="minorHAnsi" w:cstheme="minorHAnsi"/>
        </w:rPr>
        <w:t>These may include:</w:t>
      </w:r>
    </w:p>
    <w:p w14:paraId="1C52020D" w14:textId="644D42C0"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Disability (the Code of practice outlines “reasonable adjustment” duty for all settings and schools under current Disability Equality legislation – these alone do not constitute SEN)</w:t>
      </w:r>
    </w:p>
    <w:p w14:paraId="17CBF64F" w14:textId="7133C081"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Attendance</w:t>
      </w:r>
    </w:p>
    <w:p w14:paraId="696D04CE" w14:textId="61E07A1C"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Health &amp; Welfare</w:t>
      </w:r>
    </w:p>
    <w:p w14:paraId="7BB97622" w14:textId="17AC28F7"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EAL</w:t>
      </w:r>
    </w:p>
    <w:p w14:paraId="42AC59A8" w14:textId="11554577"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Being in receipt of Pupil Premium Grant</w:t>
      </w:r>
    </w:p>
    <w:p w14:paraId="0F569537" w14:textId="2AE535B3"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Being a Looked After Child</w:t>
      </w:r>
    </w:p>
    <w:p w14:paraId="3649E480" w14:textId="72DA849D" w:rsidR="00FB291A" w:rsidRDefault="00FB291A" w:rsidP="00FB291A">
      <w:pPr>
        <w:pStyle w:val="ListParagraph"/>
        <w:numPr>
          <w:ilvl w:val="0"/>
          <w:numId w:val="16"/>
        </w:numPr>
        <w:rPr>
          <w:rFonts w:asciiTheme="minorHAnsi" w:hAnsiTheme="minorHAnsi" w:cstheme="minorHAnsi"/>
        </w:rPr>
      </w:pPr>
      <w:r>
        <w:rPr>
          <w:rFonts w:asciiTheme="minorHAnsi" w:hAnsiTheme="minorHAnsi" w:cstheme="minorHAnsi"/>
        </w:rPr>
        <w:t>Being a child of Serviceman/woman</w:t>
      </w:r>
    </w:p>
    <w:p w14:paraId="441E6908" w14:textId="64ED3BBE" w:rsidR="00FB291A" w:rsidRDefault="00FB291A" w:rsidP="00FB291A">
      <w:pPr>
        <w:rPr>
          <w:rFonts w:asciiTheme="minorHAnsi" w:hAnsiTheme="minorHAnsi" w:cstheme="minorHAnsi"/>
        </w:rPr>
      </w:pPr>
    </w:p>
    <w:p w14:paraId="7C19D7F7" w14:textId="59C5EC76" w:rsidR="00FB291A" w:rsidRDefault="00FB291A" w:rsidP="00FB291A">
      <w:pPr>
        <w:rPr>
          <w:rFonts w:asciiTheme="minorHAnsi" w:hAnsiTheme="minorHAnsi" w:cstheme="minorHAnsi"/>
          <w:b/>
          <w:bCs/>
        </w:rPr>
      </w:pPr>
      <w:r>
        <w:rPr>
          <w:rFonts w:asciiTheme="minorHAnsi" w:hAnsiTheme="minorHAnsi" w:cstheme="minorHAnsi"/>
          <w:b/>
          <w:bCs/>
        </w:rPr>
        <w:t>A Graduated Approach to SEN Support</w:t>
      </w:r>
    </w:p>
    <w:p w14:paraId="6D9DACFD" w14:textId="190D5664" w:rsidR="00FB291A" w:rsidRDefault="00FB291A" w:rsidP="00FB291A">
      <w:pPr>
        <w:rPr>
          <w:rFonts w:asciiTheme="minorHAnsi" w:hAnsiTheme="minorHAnsi" w:cstheme="minorHAnsi"/>
          <w:b/>
          <w:bCs/>
        </w:rPr>
      </w:pPr>
    </w:p>
    <w:p w14:paraId="2FB806E8" w14:textId="06AD048B" w:rsidR="00FB291A" w:rsidRDefault="00FB291A" w:rsidP="00FB291A">
      <w:pPr>
        <w:rPr>
          <w:rFonts w:asciiTheme="minorHAnsi" w:hAnsiTheme="minorHAnsi" w:cstheme="minorHAnsi"/>
        </w:rPr>
      </w:pPr>
      <w:r>
        <w:rPr>
          <w:rFonts w:asciiTheme="minorHAnsi" w:hAnsiTheme="minorHAnsi" w:cstheme="minorHAnsi"/>
        </w:rPr>
        <w:t>At Randwick we support a graduated approach to both recording and monitoring progress of children and young people with SEN or disabilities, so that knowledge and understanding of what is working and not working to help a child is gathered and built upon. This information also helps to inform other agencies when additional input is required from them.</w:t>
      </w:r>
    </w:p>
    <w:p w14:paraId="36940796" w14:textId="67F3DD15" w:rsidR="00FB291A" w:rsidRDefault="00FB291A" w:rsidP="00FB291A">
      <w:pPr>
        <w:rPr>
          <w:rFonts w:asciiTheme="minorHAnsi" w:hAnsiTheme="minorHAnsi" w:cstheme="minorHAnsi"/>
        </w:rPr>
      </w:pPr>
    </w:p>
    <w:p w14:paraId="1175556F" w14:textId="7F65A594" w:rsidR="00FB291A" w:rsidRDefault="00FB291A" w:rsidP="00FB291A">
      <w:pPr>
        <w:rPr>
          <w:rFonts w:asciiTheme="minorHAnsi" w:hAnsiTheme="minorHAnsi" w:cstheme="minorHAnsi"/>
        </w:rPr>
      </w:pPr>
      <w:r>
        <w:rPr>
          <w:rFonts w:asciiTheme="minorHAnsi" w:hAnsiTheme="minorHAnsi" w:cstheme="minorHAnsi"/>
        </w:rPr>
        <w:t>All teachers are responsible and accountable for the progress and development of the pupils in their class, including were pupils access support from teaching assistants or specialist staff.</w:t>
      </w:r>
    </w:p>
    <w:p w14:paraId="798E19A5" w14:textId="5B7ACAF2" w:rsidR="00FB291A" w:rsidRDefault="00FB291A" w:rsidP="00FB291A">
      <w:pPr>
        <w:rPr>
          <w:rFonts w:asciiTheme="minorHAnsi" w:hAnsiTheme="minorHAnsi" w:cstheme="minorHAnsi"/>
        </w:rPr>
      </w:pPr>
    </w:p>
    <w:p w14:paraId="10C8976F" w14:textId="012D7B20" w:rsidR="00FB291A" w:rsidRDefault="00FB291A" w:rsidP="00FB291A">
      <w:pPr>
        <w:rPr>
          <w:rFonts w:asciiTheme="minorHAnsi" w:hAnsiTheme="minorHAnsi" w:cstheme="minorHAnsi"/>
        </w:rPr>
      </w:pPr>
      <w:r>
        <w:rPr>
          <w:rFonts w:asciiTheme="minorHAnsi" w:hAnsiTheme="minorHAnsi" w:cstheme="minorHAnsi"/>
        </w:rPr>
        <w:lastRenderedPageBreak/>
        <w:t>The code of practice is clear in stressing that special educational provision is underpinned by high quality teaching. Personalised and differentiated approaches are available to all children at Randwick</w:t>
      </w:r>
      <w:r w:rsidR="002D6F19">
        <w:rPr>
          <w:rFonts w:asciiTheme="minorHAnsi" w:hAnsiTheme="minorHAnsi" w:cstheme="minorHAnsi"/>
        </w:rPr>
        <w:t>.</w:t>
      </w:r>
    </w:p>
    <w:p w14:paraId="48D9293B" w14:textId="4E0F9586" w:rsidR="002D6F19" w:rsidRDefault="002D6F19" w:rsidP="00FB291A">
      <w:pPr>
        <w:rPr>
          <w:rFonts w:asciiTheme="minorHAnsi" w:hAnsiTheme="minorHAnsi" w:cstheme="minorHAnsi"/>
        </w:rPr>
      </w:pPr>
    </w:p>
    <w:p w14:paraId="46E819DC" w14:textId="62C7E2A4" w:rsidR="002D6F19" w:rsidRDefault="002D6F19" w:rsidP="00FB291A">
      <w:pPr>
        <w:rPr>
          <w:rFonts w:asciiTheme="minorHAnsi" w:hAnsiTheme="minorHAnsi" w:cstheme="minorHAnsi"/>
        </w:rPr>
      </w:pPr>
      <w:r>
        <w:rPr>
          <w:rFonts w:asciiTheme="minorHAnsi" w:hAnsiTheme="minorHAnsi" w:cstheme="minorHAnsi"/>
        </w:rPr>
        <w:t>In Gloucestershire these are referred to as Universal approaches. For some children these approaches will not be sufficient to meet their special education needs and they will require more focussed and targeted support and intervention. These are referred to as Targeted approaches. Relatively few children will need a much higher level of support and intervention. These are referred to as Specialist approaches.</w:t>
      </w:r>
    </w:p>
    <w:p w14:paraId="294EA52A" w14:textId="49231233" w:rsidR="002D6F19" w:rsidRDefault="002D6F19" w:rsidP="00FB291A">
      <w:pPr>
        <w:rPr>
          <w:rFonts w:asciiTheme="minorHAnsi" w:hAnsiTheme="minorHAnsi" w:cstheme="minorHAnsi"/>
        </w:rPr>
      </w:pPr>
    </w:p>
    <w:p w14:paraId="617E157A" w14:textId="1049BB50" w:rsidR="002D6F19" w:rsidRDefault="002D6F19" w:rsidP="00FB291A">
      <w:pPr>
        <w:rPr>
          <w:rFonts w:asciiTheme="minorHAnsi" w:hAnsiTheme="minorHAnsi" w:cstheme="minorHAnsi"/>
        </w:rPr>
      </w:pPr>
      <w:r>
        <w:rPr>
          <w:rFonts w:asciiTheme="minorHAnsi" w:hAnsiTheme="minorHAnsi" w:cstheme="minorHAnsi"/>
        </w:rPr>
        <w:t xml:space="preserve">Provision at a Targeted or Specialist level for children who have been identified as having special educational needs should </w:t>
      </w:r>
      <w:r w:rsidR="00844333">
        <w:rPr>
          <w:rFonts w:asciiTheme="minorHAnsi" w:hAnsiTheme="minorHAnsi" w:cstheme="minorHAnsi"/>
        </w:rPr>
        <w:t>not be seen as a substitute for high quality teaching. We follow the Assess, Plan, Do, Review cycle</w:t>
      </w:r>
    </w:p>
    <w:p w14:paraId="77A3B484" w14:textId="5E511E98" w:rsidR="00844333" w:rsidRDefault="00844333" w:rsidP="00FB291A">
      <w:pPr>
        <w:rPr>
          <w:rFonts w:asciiTheme="minorHAnsi" w:hAnsiTheme="minorHAnsi" w:cstheme="minorHAnsi"/>
        </w:rPr>
      </w:pPr>
    </w:p>
    <w:p w14:paraId="690F83C2" w14:textId="403F9E5C" w:rsidR="00844333" w:rsidRDefault="00844333" w:rsidP="00FB291A">
      <w:pPr>
        <w:rPr>
          <w:rFonts w:asciiTheme="minorHAnsi" w:hAnsiTheme="minorHAnsi" w:cstheme="minorHAnsi"/>
          <w:b/>
          <w:bCs/>
        </w:rPr>
      </w:pPr>
      <w:r>
        <w:rPr>
          <w:rFonts w:asciiTheme="minorHAnsi" w:hAnsiTheme="minorHAnsi" w:cstheme="minorHAnsi"/>
          <w:b/>
          <w:bCs/>
        </w:rPr>
        <w:t>Supporting Pupils and Families</w:t>
      </w:r>
    </w:p>
    <w:p w14:paraId="63AB0EE1" w14:textId="3466B750" w:rsidR="00844333" w:rsidRDefault="00844333" w:rsidP="00FB291A">
      <w:pPr>
        <w:rPr>
          <w:rFonts w:asciiTheme="minorHAnsi" w:hAnsiTheme="minorHAnsi" w:cstheme="minorHAnsi"/>
          <w:b/>
          <w:bCs/>
        </w:rPr>
      </w:pPr>
    </w:p>
    <w:p w14:paraId="63934F47" w14:textId="1ABDE78B" w:rsidR="00844333" w:rsidRDefault="00844333" w:rsidP="00FB291A">
      <w:pPr>
        <w:rPr>
          <w:rFonts w:asciiTheme="minorHAnsi" w:hAnsiTheme="minorHAnsi" w:cstheme="minorHAnsi"/>
        </w:rPr>
      </w:pPr>
      <w:r>
        <w:rPr>
          <w:rFonts w:asciiTheme="minorHAnsi" w:hAnsiTheme="minorHAnsi" w:cstheme="minorHAnsi"/>
        </w:rPr>
        <w:t>The Gloucestershire Local offer gives information in a single place, which can help you find and understand what services you and your family can expect from a range of local agencies including statutory entitlement.</w:t>
      </w:r>
    </w:p>
    <w:p w14:paraId="54C06A42" w14:textId="74B949C7" w:rsidR="00844333" w:rsidRDefault="00844333" w:rsidP="00FB291A">
      <w:pPr>
        <w:rPr>
          <w:rFonts w:asciiTheme="minorHAnsi" w:hAnsiTheme="minorHAnsi" w:cstheme="minorHAnsi"/>
        </w:rPr>
      </w:pPr>
    </w:p>
    <w:p w14:paraId="03505567" w14:textId="00177DB5" w:rsidR="00844333" w:rsidRDefault="00844333" w:rsidP="00FB291A">
      <w:pPr>
        <w:rPr>
          <w:rFonts w:asciiTheme="minorHAnsi" w:hAnsiTheme="minorHAnsi" w:cstheme="minorHAnsi"/>
        </w:rPr>
      </w:pPr>
      <w:r>
        <w:rPr>
          <w:rFonts w:asciiTheme="minorHAnsi" w:hAnsiTheme="minorHAnsi" w:cstheme="minorHAnsi"/>
        </w:rPr>
        <w:t>The SEN Information Report, which gives more detailed information about the SEN process, can be found on the school’s website.</w:t>
      </w:r>
    </w:p>
    <w:p w14:paraId="203E2621" w14:textId="0B499242" w:rsidR="00844333" w:rsidRDefault="00844333" w:rsidP="00FB291A">
      <w:pPr>
        <w:rPr>
          <w:rFonts w:asciiTheme="minorHAnsi" w:hAnsiTheme="minorHAnsi" w:cstheme="minorHAnsi"/>
        </w:rPr>
      </w:pPr>
    </w:p>
    <w:p w14:paraId="207CA16B" w14:textId="3B81138A" w:rsidR="00844333" w:rsidRDefault="00844333" w:rsidP="00FB291A">
      <w:pPr>
        <w:rPr>
          <w:rFonts w:asciiTheme="minorHAnsi" w:hAnsiTheme="minorHAnsi" w:cstheme="minorHAnsi"/>
        </w:rPr>
      </w:pPr>
      <w:r>
        <w:rPr>
          <w:rFonts w:asciiTheme="minorHAnsi" w:hAnsiTheme="minorHAnsi" w:cstheme="minorHAnsi"/>
        </w:rPr>
        <w:t>When special arrangements are needed for SEN children to access statutory assessments, the relevant teacher (year 2 &amp; 6) in conjunction with the SENCo, Deputy Head or Headteacher will follow current guidelines.</w:t>
      </w:r>
    </w:p>
    <w:p w14:paraId="61D757D1" w14:textId="1D50E018" w:rsidR="00844333" w:rsidRDefault="00844333" w:rsidP="00FB291A">
      <w:pPr>
        <w:rPr>
          <w:rFonts w:asciiTheme="minorHAnsi" w:hAnsiTheme="minorHAnsi" w:cstheme="minorHAnsi"/>
        </w:rPr>
      </w:pPr>
    </w:p>
    <w:p w14:paraId="42B1B32A" w14:textId="4B856541" w:rsidR="00844333" w:rsidRDefault="00844333" w:rsidP="00FB291A">
      <w:pPr>
        <w:rPr>
          <w:rFonts w:asciiTheme="minorHAnsi" w:hAnsiTheme="minorHAnsi" w:cstheme="minorHAnsi"/>
          <w:b/>
          <w:bCs/>
        </w:rPr>
      </w:pPr>
      <w:r>
        <w:rPr>
          <w:rFonts w:asciiTheme="minorHAnsi" w:hAnsiTheme="minorHAnsi" w:cstheme="minorHAnsi"/>
          <w:b/>
          <w:bCs/>
        </w:rPr>
        <w:t>Admissions and Transfers</w:t>
      </w:r>
    </w:p>
    <w:p w14:paraId="578A5677" w14:textId="7123FAA1" w:rsidR="00844333" w:rsidRDefault="00844333" w:rsidP="00FB291A">
      <w:pPr>
        <w:rPr>
          <w:rFonts w:asciiTheme="minorHAnsi" w:hAnsiTheme="minorHAnsi" w:cstheme="minorHAnsi"/>
          <w:b/>
          <w:bCs/>
        </w:rPr>
      </w:pPr>
    </w:p>
    <w:p w14:paraId="0C52E5CE" w14:textId="64D79C7E" w:rsidR="00844333" w:rsidRDefault="00844333" w:rsidP="00FB291A">
      <w:pPr>
        <w:rPr>
          <w:rFonts w:asciiTheme="minorHAnsi" w:hAnsiTheme="minorHAnsi" w:cstheme="minorHAnsi"/>
        </w:rPr>
      </w:pPr>
      <w:r>
        <w:rPr>
          <w:rFonts w:asciiTheme="minorHAnsi" w:hAnsiTheme="minorHAnsi" w:cstheme="minorHAnsi"/>
        </w:rPr>
        <w:t xml:space="preserve">The majority of our pupils are admitted to school in the September after the children’s fourth birthday in accordance with LA procedures. </w:t>
      </w:r>
      <w:r w:rsidRPr="00C86188">
        <w:rPr>
          <w:rFonts w:asciiTheme="minorHAnsi" w:hAnsiTheme="minorHAnsi" w:cstheme="minorHAnsi"/>
          <w:i/>
          <w:iCs/>
          <w:color w:val="002060"/>
        </w:rPr>
        <w:t xml:space="preserve">We </w:t>
      </w:r>
      <w:r w:rsidR="00C86188" w:rsidRPr="00C86188">
        <w:rPr>
          <w:rFonts w:asciiTheme="minorHAnsi" w:hAnsiTheme="minorHAnsi" w:cstheme="minorHAnsi"/>
          <w:i/>
          <w:iCs/>
          <w:color w:val="002060"/>
        </w:rPr>
        <w:t>operate</w:t>
      </w:r>
      <w:r w:rsidRPr="00C86188">
        <w:rPr>
          <w:rFonts w:asciiTheme="minorHAnsi" w:hAnsiTheme="minorHAnsi" w:cstheme="minorHAnsi"/>
          <w:i/>
          <w:iCs/>
          <w:color w:val="002060"/>
        </w:rPr>
        <w:t xml:space="preserve"> a system of part-time placements for the first few weeks.</w:t>
      </w:r>
      <w:r w:rsidRPr="00C86188">
        <w:rPr>
          <w:rFonts w:asciiTheme="minorHAnsi" w:hAnsiTheme="minorHAnsi" w:cstheme="minorHAnsi"/>
          <w:color w:val="002060"/>
        </w:rPr>
        <w:t xml:space="preserve"> </w:t>
      </w:r>
      <w:r>
        <w:rPr>
          <w:rFonts w:asciiTheme="minorHAnsi" w:hAnsiTheme="minorHAnsi" w:cstheme="minorHAnsi"/>
        </w:rPr>
        <w:t>An appropriate pattern of admission can be arranged by mutual</w:t>
      </w:r>
      <w:r w:rsidR="00C86188">
        <w:rPr>
          <w:rFonts w:asciiTheme="minorHAnsi" w:hAnsiTheme="minorHAnsi" w:cstheme="minorHAnsi"/>
        </w:rPr>
        <w:t xml:space="preserve"> agreement for children known to have SEN. </w:t>
      </w:r>
    </w:p>
    <w:p w14:paraId="3E9B685D" w14:textId="6AFF8269" w:rsidR="00C86188" w:rsidRDefault="00C86188" w:rsidP="00FB291A">
      <w:pPr>
        <w:rPr>
          <w:rFonts w:asciiTheme="minorHAnsi" w:hAnsiTheme="minorHAnsi" w:cstheme="minorHAnsi"/>
        </w:rPr>
      </w:pPr>
    </w:p>
    <w:p w14:paraId="673AF30C" w14:textId="672FE943" w:rsidR="00C86188" w:rsidRDefault="00C86188" w:rsidP="00FB291A">
      <w:pPr>
        <w:rPr>
          <w:rFonts w:asciiTheme="minorHAnsi" w:hAnsiTheme="minorHAnsi" w:cstheme="minorHAnsi"/>
        </w:rPr>
      </w:pPr>
      <w:r>
        <w:rPr>
          <w:rFonts w:asciiTheme="minorHAnsi" w:hAnsiTheme="minorHAnsi" w:cstheme="minorHAnsi"/>
        </w:rPr>
        <w:t>Arrangements for transfer to secondary school of pupils with EHC plans, begin in Y5 with discussions with the parents and outside agencies. Early visits to the school are encouraged in order that decisions can begin to take place. A transfer review meeting is held spring term of year 5. The SENCo from the chosen secondary school is invited to attend. Discussions about the needs of all SEN children transferring to secondary placements are held with SENCos of all receiving schools to enable a smooth transfer.</w:t>
      </w:r>
    </w:p>
    <w:p w14:paraId="3414904C" w14:textId="13F08F1A" w:rsidR="00C86188" w:rsidRDefault="00C86188" w:rsidP="00FB291A">
      <w:pPr>
        <w:rPr>
          <w:rFonts w:asciiTheme="minorHAnsi" w:hAnsiTheme="minorHAnsi" w:cstheme="minorHAnsi"/>
        </w:rPr>
      </w:pPr>
    </w:p>
    <w:p w14:paraId="0EAE839B" w14:textId="34CAC0CE" w:rsidR="00C86188" w:rsidRDefault="00C86188" w:rsidP="00FB291A">
      <w:pPr>
        <w:rPr>
          <w:rFonts w:asciiTheme="minorHAnsi" w:hAnsiTheme="minorHAnsi" w:cstheme="minorHAnsi"/>
        </w:rPr>
      </w:pPr>
      <w:r>
        <w:rPr>
          <w:rFonts w:asciiTheme="minorHAnsi" w:hAnsiTheme="minorHAnsi" w:cstheme="minorHAnsi"/>
        </w:rPr>
        <w:t>Children transferring to Randwick from another school, who are already identified as having special educational needs, are automatically included on our SEN register and class teachers will follow, as closely as possible, any existing My Plans.</w:t>
      </w:r>
    </w:p>
    <w:p w14:paraId="61537F7E" w14:textId="5B4EEAC0" w:rsidR="00C86188" w:rsidRDefault="00C86188" w:rsidP="00FB291A">
      <w:pPr>
        <w:rPr>
          <w:rFonts w:asciiTheme="minorHAnsi" w:hAnsiTheme="minorHAnsi" w:cstheme="minorHAnsi"/>
        </w:rPr>
      </w:pPr>
    </w:p>
    <w:p w14:paraId="7D90A9C1" w14:textId="6DC2A68B" w:rsidR="00C86188" w:rsidRDefault="00C86188" w:rsidP="00FB291A">
      <w:pPr>
        <w:rPr>
          <w:rFonts w:asciiTheme="minorHAnsi" w:hAnsiTheme="minorHAnsi" w:cstheme="minorHAnsi"/>
        </w:rPr>
      </w:pPr>
      <w:r>
        <w:rPr>
          <w:rFonts w:asciiTheme="minorHAnsi" w:hAnsiTheme="minorHAnsi" w:cstheme="minorHAnsi"/>
        </w:rPr>
        <w:t xml:space="preserve">Within school every effort is made to ensure a smooth transfer of information about our SEN children between each class. At the end of the school year, the teacher will update My Plans for children </w:t>
      </w:r>
      <w:r w:rsidR="00BA0A3D">
        <w:rPr>
          <w:rFonts w:asciiTheme="minorHAnsi" w:hAnsiTheme="minorHAnsi" w:cstheme="minorHAnsi"/>
        </w:rPr>
        <w:t>at a meeting</w:t>
      </w:r>
      <w:r>
        <w:rPr>
          <w:rFonts w:asciiTheme="minorHAnsi" w:hAnsiTheme="minorHAnsi" w:cstheme="minorHAnsi"/>
        </w:rPr>
        <w:t xml:space="preserve"> with parents, as well as discussing the needs of the chi</w:t>
      </w:r>
      <w:r w:rsidR="00BA0A3D">
        <w:rPr>
          <w:rFonts w:asciiTheme="minorHAnsi" w:hAnsiTheme="minorHAnsi" w:cstheme="minorHAnsi"/>
        </w:rPr>
        <w:t>l</w:t>
      </w:r>
      <w:r>
        <w:rPr>
          <w:rFonts w:asciiTheme="minorHAnsi" w:hAnsiTheme="minorHAnsi" w:cstheme="minorHAnsi"/>
        </w:rPr>
        <w:t>d with their next teacher.</w:t>
      </w:r>
    </w:p>
    <w:p w14:paraId="7D26A067" w14:textId="4DE48295" w:rsidR="00BA0A3D" w:rsidRDefault="00BA0A3D" w:rsidP="00FB291A">
      <w:pPr>
        <w:rPr>
          <w:rFonts w:asciiTheme="minorHAnsi" w:hAnsiTheme="minorHAnsi" w:cstheme="minorHAnsi"/>
        </w:rPr>
      </w:pPr>
    </w:p>
    <w:p w14:paraId="52726F03" w14:textId="77777777" w:rsidR="00BA0A3D" w:rsidRDefault="00BA0A3D" w:rsidP="00FB291A">
      <w:pPr>
        <w:rPr>
          <w:rFonts w:asciiTheme="minorHAnsi" w:hAnsiTheme="minorHAnsi" w:cstheme="minorHAnsi"/>
        </w:rPr>
      </w:pPr>
    </w:p>
    <w:p w14:paraId="6010EA17" w14:textId="03F14B80" w:rsidR="00C86188" w:rsidRDefault="00C86188" w:rsidP="00FB291A">
      <w:pPr>
        <w:rPr>
          <w:rFonts w:asciiTheme="minorHAnsi" w:hAnsiTheme="minorHAnsi" w:cstheme="minorHAnsi"/>
        </w:rPr>
      </w:pPr>
    </w:p>
    <w:p w14:paraId="5AEA2A7E" w14:textId="15F754A4" w:rsidR="00C86188" w:rsidRDefault="00C86188" w:rsidP="00FB291A">
      <w:pPr>
        <w:rPr>
          <w:rFonts w:asciiTheme="minorHAnsi" w:hAnsiTheme="minorHAnsi" w:cstheme="minorHAnsi"/>
          <w:b/>
          <w:bCs/>
        </w:rPr>
      </w:pPr>
      <w:r>
        <w:rPr>
          <w:rFonts w:asciiTheme="minorHAnsi" w:hAnsiTheme="minorHAnsi" w:cstheme="minorHAnsi"/>
          <w:b/>
          <w:bCs/>
        </w:rPr>
        <w:lastRenderedPageBreak/>
        <w:t>Monitoring and Evaluation of SEND</w:t>
      </w:r>
    </w:p>
    <w:p w14:paraId="4C76C941" w14:textId="0413ACDE" w:rsidR="00C86188" w:rsidRDefault="00C86188" w:rsidP="00FB291A">
      <w:pPr>
        <w:rPr>
          <w:rFonts w:asciiTheme="minorHAnsi" w:hAnsiTheme="minorHAnsi" w:cstheme="minorHAnsi"/>
        </w:rPr>
      </w:pPr>
    </w:p>
    <w:p w14:paraId="01DB637F" w14:textId="5FEC1F71" w:rsidR="00C86188" w:rsidRPr="00BA0A3D" w:rsidRDefault="00C86188" w:rsidP="00FB291A">
      <w:pPr>
        <w:rPr>
          <w:rFonts w:asciiTheme="minorHAnsi" w:hAnsiTheme="minorHAnsi" w:cstheme="minorHAnsi"/>
          <w:iCs/>
        </w:rPr>
      </w:pPr>
      <w:r>
        <w:rPr>
          <w:rFonts w:asciiTheme="minorHAnsi" w:hAnsiTheme="minorHAnsi" w:cstheme="minorHAnsi"/>
        </w:rPr>
        <w:t xml:space="preserve">Teachers are regularly monitoring the performance of all children within their class. </w:t>
      </w:r>
      <w:r w:rsidRPr="00BA0A3D">
        <w:rPr>
          <w:rFonts w:asciiTheme="minorHAnsi" w:hAnsiTheme="minorHAnsi" w:cstheme="minorHAnsi"/>
          <w:iCs/>
        </w:rPr>
        <w:t>At three key points during the academic year</w:t>
      </w:r>
      <w:r w:rsidR="007C0E83" w:rsidRPr="00BA0A3D">
        <w:rPr>
          <w:rFonts w:asciiTheme="minorHAnsi" w:hAnsiTheme="minorHAnsi" w:cstheme="minorHAnsi"/>
          <w:iCs/>
        </w:rPr>
        <w:t xml:space="preserve"> pupil progress meetings are held following assessments. Class teachers meet with SLT to discuss the progress of all children.</w:t>
      </w:r>
    </w:p>
    <w:p w14:paraId="007F18C8" w14:textId="26E66542" w:rsidR="007C0E83" w:rsidRDefault="007C0E83" w:rsidP="00FB291A">
      <w:pPr>
        <w:rPr>
          <w:rFonts w:asciiTheme="minorHAnsi" w:hAnsiTheme="minorHAnsi" w:cstheme="minorHAnsi"/>
          <w:i/>
          <w:iCs/>
          <w:color w:val="002060"/>
        </w:rPr>
      </w:pPr>
    </w:p>
    <w:p w14:paraId="6FC75C15" w14:textId="7E68A5CE" w:rsidR="007C0E83" w:rsidRDefault="007C0E83" w:rsidP="00FB291A">
      <w:pPr>
        <w:rPr>
          <w:rFonts w:asciiTheme="minorHAnsi" w:hAnsiTheme="minorHAnsi" w:cstheme="minorHAnsi"/>
        </w:rPr>
      </w:pPr>
      <w:r>
        <w:rPr>
          <w:rFonts w:asciiTheme="minorHAnsi" w:hAnsiTheme="minorHAnsi" w:cstheme="minorHAnsi"/>
        </w:rPr>
        <w:t>Teachers approach the SENCo about children who are causing concern at any point through the year, and their needs are identified and where necessary the children are added to the SEN register.</w:t>
      </w:r>
    </w:p>
    <w:p w14:paraId="0FADBF8F" w14:textId="179A7DD6" w:rsidR="007C0E83" w:rsidRDefault="007C0E83" w:rsidP="00FB291A">
      <w:pPr>
        <w:rPr>
          <w:rFonts w:asciiTheme="minorHAnsi" w:hAnsiTheme="minorHAnsi" w:cstheme="minorHAnsi"/>
        </w:rPr>
      </w:pPr>
    </w:p>
    <w:p w14:paraId="1CDA26A7" w14:textId="62394188" w:rsidR="007C0E83" w:rsidRDefault="007C0E83" w:rsidP="00FB291A">
      <w:pPr>
        <w:rPr>
          <w:rFonts w:asciiTheme="minorHAnsi" w:hAnsiTheme="minorHAnsi" w:cstheme="minorHAnsi"/>
        </w:rPr>
      </w:pPr>
      <w:r>
        <w:rPr>
          <w:rFonts w:asciiTheme="minorHAnsi" w:hAnsiTheme="minorHAnsi" w:cstheme="minorHAnsi"/>
        </w:rPr>
        <w:t>Those children already identified as being SEN have their targets monitored every half term using the Assess, Plan, Do, Review format. My Plan reviews are timetabled throughout the year to review targets and progress with parents.</w:t>
      </w:r>
    </w:p>
    <w:p w14:paraId="4993DAF1" w14:textId="484335E7" w:rsidR="007C0E83" w:rsidRDefault="007C0E83" w:rsidP="00FB291A">
      <w:pPr>
        <w:rPr>
          <w:rFonts w:asciiTheme="minorHAnsi" w:hAnsiTheme="minorHAnsi" w:cstheme="minorHAnsi"/>
        </w:rPr>
      </w:pPr>
    </w:p>
    <w:p w14:paraId="5577BD67" w14:textId="6E5D0D37" w:rsidR="007C0E83" w:rsidRDefault="007C0E83" w:rsidP="00FB291A">
      <w:pPr>
        <w:rPr>
          <w:rFonts w:asciiTheme="minorHAnsi" w:hAnsiTheme="minorHAnsi" w:cstheme="minorHAnsi"/>
          <w:b/>
          <w:bCs/>
        </w:rPr>
      </w:pPr>
      <w:r>
        <w:rPr>
          <w:rFonts w:asciiTheme="minorHAnsi" w:hAnsiTheme="minorHAnsi" w:cstheme="minorHAnsi"/>
          <w:b/>
          <w:bCs/>
        </w:rPr>
        <w:t>Training and Resources</w:t>
      </w:r>
    </w:p>
    <w:p w14:paraId="02D0F0AB" w14:textId="24AD8300" w:rsidR="007C0E83" w:rsidRDefault="007C0E83" w:rsidP="00FB291A">
      <w:pPr>
        <w:rPr>
          <w:rFonts w:asciiTheme="minorHAnsi" w:hAnsiTheme="minorHAnsi" w:cstheme="minorHAnsi"/>
          <w:b/>
          <w:bCs/>
        </w:rPr>
      </w:pPr>
    </w:p>
    <w:p w14:paraId="2F87574B" w14:textId="4A45B67A" w:rsidR="007C0E83" w:rsidRPr="007C0E83" w:rsidRDefault="007C0E83" w:rsidP="00FB291A">
      <w:pPr>
        <w:rPr>
          <w:rFonts w:asciiTheme="minorHAnsi" w:hAnsiTheme="minorHAnsi" w:cstheme="minorHAnsi"/>
        </w:rPr>
      </w:pPr>
      <w:r w:rsidRPr="00BA0A3D">
        <w:rPr>
          <w:rFonts w:asciiTheme="minorHAnsi" w:hAnsiTheme="minorHAnsi" w:cstheme="minorHAnsi"/>
          <w:iCs/>
        </w:rPr>
        <w:t>SEN funding is delegated to the school in the annual budget</w:t>
      </w:r>
      <w:r w:rsidRPr="007C0E83">
        <w:rPr>
          <w:rFonts w:asciiTheme="minorHAnsi" w:hAnsiTheme="minorHAnsi" w:cstheme="minorHAnsi"/>
          <w:i/>
          <w:iCs/>
          <w:color w:val="002060"/>
        </w:rPr>
        <w:t>.</w:t>
      </w:r>
      <w:r>
        <w:rPr>
          <w:rFonts w:asciiTheme="minorHAnsi" w:hAnsiTheme="minorHAnsi" w:cstheme="minorHAnsi"/>
        </w:rPr>
        <w:t xml:space="preserve"> Training needs of staff are established through an auditing process and performance management. Their needs are met through training delivered by the SENCo and staff with experience in specific area. Where appropriate Advisory teachers or Educational Psychologists may deliver training. The SENCo attends training courses where appropriate.</w:t>
      </w:r>
    </w:p>
    <w:p w14:paraId="2A13D1D2" w14:textId="77777777" w:rsidR="0043470C" w:rsidRPr="00E73F73" w:rsidRDefault="0043470C" w:rsidP="003C60A3">
      <w:pPr>
        <w:tabs>
          <w:tab w:val="left" w:pos="0"/>
        </w:tabs>
        <w:ind w:left="720" w:hanging="360"/>
        <w:rPr>
          <w:rFonts w:asciiTheme="minorHAnsi" w:hAnsiTheme="minorHAnsi" w:cstheme="minorHAnsi"/>
        </w:rPr>
      </w:pPr>
    </w:p>
    <w:p w14:paraId="55653FFD" w14:textId="77777777" w:rsidR="0043470C" w:rsidRPr="00E73F73" w:rsidRDefault="0043470C">
      <w:pPr>
        <w:tabs>
          <w:tab w:val="left" w:pos="720"/>
        </w:tabs>
        <w:ind w:left="720" w:hanging="360"/>
        <w:rPr>
          <w:rFonts w:asciiTheme="minorHAnsi" w:hAnsiTheme="minorHAnsi" w:cstheme="minorHAnsi"/>
        </w:rPr>
      </w:pPr>
    </w:p>
    <w:p w14:paraId="2854B52D" w14:textId="77777777" w:rsidR="0043470C" w:rsidRPr="00E73F73" w:rsidRDefault="0043470C">
      <w:pPr>
        <w:rPr>
          <w:rFonts w:asciiTheme="minorHAnsi" w:hAnsiTheme="minorHAnsi" w:cstheme="minorHAnsi"/>
          <w:b/>
          <w:bCs/>
        </w:rPr>
      </w:pPr>
      <w:r w:rsidRPr="00E73F73">
        <w:rPr>
          <w:rFonts w:asciiTheme="minorHAnsi" w:hAnsiTheme="minorHAnsi" w:cstheme="minorHAnsi"/>
          <w:b/>
          <w:bCs/>
        </w:rPr>
        <w:t>Roles and Responsibilities</w:t>
      </w:r>
    </w:p>
    <w:p w14:paraId="54B73C7D" w14:textId="77777777" w:rsidR="0043470C" w:rsidRPr="00E73F73" w:rsidRDefault="0043470C">
      <w:pPr>
        <w:rPr>
          <w:rFonts w:asciiTheme="minorHAnsi" w:hAnsiTheme="minorHAnsi" w:cstheme="minorHAnsi"/>
          <w:b/>
          <w:bCs/>
        </w:rPr>
      </w:pPr>
    </w:p>
    <w:p w14:paraId="149869A5" w14:textId="2421123E" w:rsidR="0043470C" w:rsidRPr="00E73F73" w:rsidRDefault="0043470C">
      <w:pPr>
        <w:keepNext/>
        <w:rPr>
          <w:rFonts w:asciiTheme="minorHAnsi" w:hAnsiTheme="minorHAnsi" w:cstheme="minorHAnsi"/>
          <w:b/>
          <w:bCs/>
        </w:rPr>
      </w:pPr>
      <w:r w:rsidRPr="00E73F73">
        <w:rPr>
          <w:rFonts w:asciiTheme="minorHAnsi" w:hAnsiTheme="minorHAnsi" w:cstheme="minorHAnsi"/>
          <w:b/>
          <w:bCs/>
        </w:rPr>
        <w:t>Governing body</w:t>
      </w:r>
    </w:p>
    <w:p w14:paraId="36199770" w14:textId="77777777" w:rsidR="0043470C" w:rsidRPr="00E73F73" w:rsidRDefault="0043470C">
      <w:pPr>
        <w:rPr>
          <w:rFonts w:asciiTheme="minorHAnsi" w:hAnsiTheme="minorHAnsi" w:cstheme="minorHAnsi"/>
          <w:b/>
          <w:bCs/>
        </w:rPr>
      </w:pPr>
    </w:p>
    <w:p w14:paraId="4AC5E694" w14:textId="469450ED" w:rsidR="0043470C" w:rsidRDefault="00361344">
      <w:pPr>
        <w:ind w:left="360" w:hanging="360"/>
        <w:rPr>
          <w:rFonts w:asciiTheme="minorHAnsi" w:hAnsiTheme="minorHAnsi" w:cstheme="minorHAnsi"/>
        </w:rPr>
      </w:pPr>
      <w:r>
        <w:rPr>
          <w:rFonts w:asciiTheme="minorHAnsi" w:hAnsiTheme="minorHAnsi" w:cstheme="minorHAnsi"/>
        </w:rPr>
        <w:t>The SEN Governor will inform the Governing body on all aspects of SEN in the school to ensure that SEN work is valued and well supported in the school. SEN Governors will need to carry out these responsibilities in a number of ways:</w:t>
      </w:r>
    </w:p>
    <w:p w14:paraId="42F16061" w14:textId="65E92551"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Informing themselves about SEN systems and practices in school through meetings and school visits</w:t>
      </w:r>
    </w:p>
    <w:p w14:paraId="3C496FC4" w14:textId="21A302DD"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Ensuring that the progress of our SEN pupils is closely monitored through reviewing and understanding internal and external data</w:t>
      </w:r>
    </w:p>
    <w:p w14:paraId="34E63275" w14:textId="297DEB9E"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Understanding how the notional (delegated) Sen budget is used and ensuring that wide financial decisions do not adversely impact on the support of pupils with SEN</w:t>
      </w:r>
    </w:p>
    <w:p w14:paraId="5EC4CE7C" w14:textId="44DBF066"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Understanding the national and local context of Sen support</w:t>
      </w:r>
    </w:p>
    <w:p w14:paraId="44A26421" w14:textId="7AC45FCA"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Using their school visits to inform themselves about the work the SENCo is leading</w:t>
      </w:r>
    </w:p>
    <w:p w14:paraId="5A9BCC41" w14:textId="23FAFDB4"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Ensuring that the views of pupils and parent/carers, in relation to the SEN provision that is being made, are sought.</w:t>
      </w:r>
    </w:p>
    <w:p w14:paraId="6EE3A659" w14:textId="51B5C1A7" w:rsidR="00361344" w:rsidRDefault="00361344" w:rsidP="00361344">
      <w:pPr>
        <w:pStyle w:val="ListParagraph"/>
        <w:numPr>
          <w:ilvl w:val="0"/>
          <w:numId w:val="17"/>
        </w:numPr>
        <w:rPr>
          <w:rFonts w:asciiTheme="minorHAnsi" w:hAnsiTheme="minorHAnsi" w:cstheme="minorHAnsi"/>
        </w:rPr>
      </w:pPr>
      <w:r>
        <w:rPr>
          <w:rFonts w:asciiTheme="minorHAnsi" w:hAnsiTheme="minorHAnsi" w:cstheme="minorHAnsi"/>
        </w:rPr>
        <w:t>Building a trusting and supportive relationship with their SENCo</w:t>
      </w:r>
    </w:p>
    <w:p w14:paraId="252B8D84" w14:textId="7C5056FF" w:rsidR="0043470C" w:rsidRDefault="0043470C">
      <w:pPr>
        <w:rPr>
          <w:rFonts w:asciiTheme="minorHAnsi" w:hAnsiTheme="minorHAnsi" w:cstheme="minorHAnsi"/>
        </w:rPr>
      </w:pPr>
    </w:p>
    <w:p w14:paraId="31265D2A" w14:textId="77777777" w:rsidR="00BA0A3D" w:rsidRPr="00E73F73" w:rsidRDefault="00BA0A3D">
      <w:pPr>
        <w:rPr>
          <w:rFonts w:asciiTheme="minorHAnsi" w:hAnsiTheme="minorHAnsi" w:cstheme="minorHAnsi"/>
        </w:rPr>
      </w:pPr>
      <w:bookmarkStart w:id="0" w:name="_GoBack"/>
      <w:bookmarkEnd w:id="0"/>
    </w:p>
    <w:p w14:paraId="67F3D413" w14:textId="101BCA3A" w:rsidR="00361344" w:rsidRPr="00E73F73" w:rsidRDefault="00361344">
      <w:pPr>
        <w:rPr>
          <w:rFonts w:asciiTheme="minorHAnsi" w:hAnsiTheme="minorHAnsi" w:cstheme="minorHAnsi"/>
          <w:b/>
          <w:bCs/>
        </w:rPr>
      </w:pPr>
      <w:r>
        <w:rPr>
          <w:rFonts w:asciiTheme="minorHAnsi" w:hAnsiTheme="minorHAnsi" w:cstheme="minorHAnsi"/>
          <w:b/>
          <w:bCs/>
        </w:rPr>
        <w:t>SENCo</w:t>
      </w:r>
    </w:p>
    <w:p w14:paraId="5270C661" w14:textId="77777777" w:rsidR="0043470C" w:rsidRPr="00E73F73" w:rsidRDefault="0043470C">
      <w:pPr>
        <w:rPr>
          <w:rFonts w:asciiTheme="minorHAnsi" w:hAnsiTheme="minorHAnsi" w:cstheme="minorHAnsi"/>
          <w:b/>
          <w:bCs/>
        </w:rPr>
      </w:pPr>
    </w:p>
    <w:p w14:paraId="6366EB22" w14:textId="77895B26" w:rsidR="0043470C" w:rsidRDefault="00361344" w:rsidP="00F67A09">
      <w:pPr>
        <w:pStyle w:val="ListParagraph"/>
        <w:numPr>
          <w:ilvl w:val="0"/>
          <w:numId w:val="8"/>
        </w:numPr>
        <w:rPr>
          <w:rFonts w:asciiTheme="minorHAnsi" w:hAnsiTheme="minorHAnsi" w:cstheme="minorHAnsi"/>
        </w:rPr>
      </w:pPr>
      <w:r w:rsidRPr="00361344">
        <w:rPr>
          <w:rFonts w:asciiTheme="minorHAnsi" w:hAnsiTheme="minorHAnsi" w:cstheme="minorHAnsi"/>
        </w:rPr>
        <w:t xml:space="preserve">The SENCo works closely </w:t>
      </w:r>
      <w:r>
        <w:rPr>
          <w:rFonts w:asciiTheme="minorHAnsi" w:hAnsiTheme="minorHAnsi" w:cstheme="minorHAnsi"/>
        </w:rPr>
        <w:t>with the Headteacher and all other staff and is involved in the strategic development of SEN policy and provision. The SENCo has responsibility for the day-to-day operation of the school’s SEN policy and for co-ordinating provision for pupils on the SEN register, in order to raise the achievement of children with SEN.</w:t>
      </w:r>
    </w:p>
    <w:p w14:paraId="7DC5F218" w14:textId="35D7F0F3" w:rsidR="00C72CCA" w:rsidRDefault="00C72CCA" w:rsidP="00C72CCA">
      <w:pPr>
        <w:ind w:left="360"/>
        <w:rPr>
          <w:rFonts w:asciiTheme="minorHAnsi" w:hAnsiTheme="minorHAnsi" w:cstheme="minorHAnsi"/>
        </w:rPr>
      </w:pPr>
    </w:p>
    <w:p w14:paraId="384357A5" w14:textId="01F5C9EE" w:rsidR="00C72CCA" w:rsidRDefault="00C72CCA" w:rsidP="00C72CCA">
      <w:pPr>
        <w:ind w:left="360"/>
        <w:rPr>
          <w:rFonts w:asciiTheme="minorHAnsi" w:hAnsiTheme="minorHAnsi" w:cstheme="minorHAnsi"/>
        </w:rPr>
      </w:pPr>
      <w:r>
        <w:rPr>
          <w:rFonts w:asciiTheme="minorHAnsi" w:hAnsiTheme="minorHAnsi" w:cstheme="minorHAnsi"/>
        </w:rPr>
        <w:t>Key responsibilities are:</w:t>
      </w:r>
    </w:p>
    <w:p w14:paraId="4D505287" w14:textId="77777777" w:rsidR="00C72CCA" w:rsidRDefault="00C72CCA" w:rsidP="00C72CCA">
      <w:pPr>
        <w:ind w:left="360"/>
        <w:rPr>
          <w:rFonts w:asciiTheme="minorHAnsi" w:hAnsiTheme="minorHAnsi" w:cstheme="minorHAnsi"/>
        </w:rPr>
      </w:pPr>
    </w:p>
    <w:p w14:paraId="6A5E93E5" w14:textId="7FD2A24B"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Contributing to the strategic development of SEND provision</w:t>
      </w:r>
    </w:p>
    <w:p w14:paraId="4EA901F2" w14:textId="0DD0EC43"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Overseeing the day-to-day operation (and periodic review) of the schools’ SEND policy</w:t>
      </w:r>
    </w:p>
    <w:p w14:paraId="7ABD0A83" w14:textId="50819575"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Coordinating, tracking progress and evaluating the impact of the provision being made for pupils with SEND</w:t>
      </w:r>
    </w:p>
    <w:p w14:paraId="164F7C87" w14:textId="1778440A"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Ensuring the full inclusion of SEND pupils within the school community and access to the school’s curriculum, facilities and extra-curricular activities</w:t>
      </w:r>
    </w:p>
    <w:p w14:paraId="7BD6FFC2" w14:textId="2BA68367"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Liaising with and advising teachers on the effective deployment and performance management of learning support staff.</w:t>
      </w:r>
    </w:p>
    <w:p w14:paraId="2E0BDB03" w14:textId="18CC7377"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Maintaining detailed records of the provision made for children and young people with SEND</w:t>
      </w:r>
    </w:p>
    <w:p w14:paraId="76764CC8" w14:textId="4BAF3FC9"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Liaising with parents and carers</w:t>
      </w:r>
    </w:p>
    <w:p w14:paraId="1D2ED1E6" w14:textId="4839C809"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Contributing to the professional development of staff</w:t>
      </w:r>
    </w:p>
    <w:p w14:paraId="6BBBC993" w14:textId="4385E56F"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Liaising with external agencies</w:t>
      </w:r>
    </w:p>
    <w:p w14:paraId="02BF9DBB" w14:textId="4D73F290"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Deploying the SEN budget and reporting how it is spent</w:t>
      </w:r>
    </w:p>
    <w:p w14:paraId="742D6E07" w14:textId="1D813C5F" w:rsidR="00C72CCA" w:rsidRDefault="00C72CCA" w:rsidP="00C72CCA">
      <w:pPr>
        <w:pStyle w:val="ListParagraph"/>
        <w:numPr>
          <w:ilvl w:val="0"/>
          <w:numId w:val="8"/>
        </w:numPr>
        <w:rPr>
          <w:rFonts w:asciiTheme="minorHAnsi" w:hAnsiTheme="minorHAnsi" w:cstheme="minorHAnsi"/>
        </w:rPr>
      </w:pPr>
      <w:r>
        <w:rPr>
          <w:rFonts w:asciiTheme="minorHAnsi" w:hAnsiTheme="minorHAnsi" w:cstheme="minorHAnsi"/>
        </w:rPr>
        <w:t>Reporting on the progress of children and young people with SEND</w:t>
      </w:r>
    </w:p>
    <w:p w14:paraId="1CCDB044" w14:textId="77777777" w:rsidR="00C72CCA" w:rsidRPr="00C72CCA" w:rsidRDefault="00C72CCA" w:rsidP="00C72CCA">
      <w:pPr>
        <w:pStyle w:val="ListParagraph"/>
        <w:rPr>
          <w:rFonts w:asciiTheme="minorHAnsi" w:hAnsiTheme="minorHAnsi" w:cstheme="minorHAnsi"/>
        </w:rPr>
      </w:pPr>
    </w:p>
    <w:p w14:paraId="1B7911AB" w14:textId="77777777" w:rsidR="0043470C" w:rsidRPr="00E73F73" w:rsidRDefault="0043470C" w:rsidP="00C72CCA">
      <w:pPr>
        <w:tabs>
          <w:tab w:val="left" w:pos="720"/>
        </w:tabs>
        <w:rPr>
          <w:rFonts w:asciiTheme="minorHAnsi" w:hAnsiTheme="minorHAnsi" w:cstheme="minorHAnsi"/>
          <w:b/>
          <w:bCs/>
        </w:rPr>
      </w:pP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t xml:space="preserve">                                    Teaching Assistants </w:t>
      </w:r>
    </w:p>
    <w:p w14:paraId="398F7422" w14:textId="20EB5588" w:rsidR="00C72CCA" w:rsidRDefault="00C72CCA" w:rsidP="00C72CCA">
      <w:pPr>
        <w:tabs>
          <w:tab w:val="left" w:pos="720"/>
        </w:tabs>
        <w:rPr>
          <w:rFonts w:asciiTheme="minorHAnsi" w:hAnsiTheme="minorHAnsi" w:cstheme="minorHAnsi"/>
        </w:rPr>
      </w:pPr>
    </w:p>
    <w:p w14:paraId="7F3D0889" w14:textId="7A42E2BD" w:rsidR="00C72CCA" w:rsidRDefault="00C72CCA" w:rsidP="00C72CCA">
      <w:pPr>
        <w:tabs>
          <w:tab w:val="left" w:pos="720"/>
        </w:tabs>
        <w:rPr>
          <w:rFonts w:asciiTheme="minorHAnsi" w:hAnsiTheme="minorHAnsi" w:cstheme="minorHAnsi"/>
        </w:rPr>
      </w:pPr>
      <w:r>
        <w:rPr>
          <w:rFonts w:asciiTheme="minorHAnsi" w:hAnsiTheme="minorHAnsi" w:cstheme="minorHAnsi"/>
        </w:rPr>
        <w:t xml:space="preserve">All Tas work with the Headteacher/SENCo/Class Teachers in providing support for </w:t>
      </w:r>
      <w:r w:rsidRPr="00C72CCA">
        <w:rPr>
          <w:rFonts w:asciiTheme="minorHAnsi" w:hAnsiTheme="minorHAnsi" w:cstheme="minorHAnsi"/>
          <w:b/>
          <w:bCs/>
        </w:rPr>
        <w:t>all</w:t>
      </w:r>
      <w:r>
        <w:rPr>
          <w:rFonts w:asciiTheme="minorHAnsi" w:hAnsiTheme="minorHAnsi" w:cstheme="minorHAnsi"/>
        </w:rPr>
        <w:t xml:space="preserve"> children within their class or year group under the direction of the class teacher.</w:t>
      </w:r>
    </w:p>
    <w:p w14:paraId="730167FD" w14:textId="17FF5484" w:rsidR="00C72CCA" w:rsidRDefault="00C72CCA" w:rsidP="00C72CCA">
      <w:pPr>
        <w:tabs>
          <w:tab w:val="left" w:pos="720"/>
        </w:tabs>
        <w:rPr>
          <w:rFonts w:asciiTheme="minorHAnsi" w:hAnsiTheme="minorHAnsi" w:cstheme="minorHAnsi"/>
        </w:rPr>
      </w:pPr>
    </w:p>
    <w:p w14:paraId="395A0C51" w14:textId="3D69892B" w:rsidR="00C72CCA" w:rsidRDefault="00C72CCA" w:rsidP="00C72CCA">
      <w:pPr>
        <w:tabs>
          <w:tab w:val="left" w:pos="720"/>
        </w:tabs>
        <w:rPr>
          <w:rFonts w:asciiTheme="minorHAnsi" w:hAnsiTheme="minorHAnsi" w:cstheme="minorHAnsi"/>
        </w:rPr>
      </w:pPr>
      <w:r>
        <w:rPr>
          <w:rFonts w:asciiTheme="minorHAnsi" w:hAnsiTheme="minorHAnsi" w:cstheme="minorHAnsi"/>
        </w:rPr>
        <w:t>TA’s who are working 1:1 with those children with EHC plan are responsible for the care and delivery of special programmes for that child as advised by agencies, SENCo and class teacher.</w:t>
      </w:r>
    </w:p>
    <w:p w14:paraId="14C01928" w14:textId="2891C18A" w:rsidR="00C72CCA" w:rsidRDefault="00C72CCA" w:rsidP="00C72CCA">
      <w:pPr>
        <w:tabs>
          <w:tab w:val="left" w:pos="720"/>
        </w:tabs>
        <w:rPr>
          <w:rFonts w:asciiTheme="minorHAnsi" w:hAnsiTheme="minorHAnsi" w:cstheme="minorHAnsi"/>
        </w:rPr>
      </w:pPr>
    </w:p>
    <w:p w14:paraId="7ABA92D6" w14:textId="36A78784" w:rsidR="00C72CCA" w:rsidRDefault="00C72CCA" w:rsidP="00C72CCA">
      <w:pPr>
        <w:tabs>
          <w:tab w:val="left" w:pos="720"/>
        </w:tabs>
        <w:rPr>
          <w:rFonts w:asciiTheme="minorHAnsi" w:hAnsiTheme="minorHAnsi" w:cstheme="minorHAnsi"/>
        </w:rPr>
      </w:pPr>
      <w:r>
        <w:rPr>
          <w:rFonts w:asciiTheme="minorHAnsi" w:hAnsiTheme="minorHAnsi" w:cstheme="minorHAnsi"/>
        </w:rPr>
        <w:t>Along with the teacher, all TA’s are responsible for maintaining records of the children they work with and attending reviews and meetings as requested.</w:t>
      </w:r>
    </w:p>
    <w:p w14:paraId="52614A2E" w14:textId="77777777" w:rsidR="00D12C07" w:rsidRDefault="00D12C07" w:rsidP="00D12C07">
      <w:pPr>
        <w:tabs>
          <w:tab w:val="left" w:pos="720"/>
        </w:tabs>
        <w:rPr>
          <w:rFonts w:asciiTheme="minorHAnsi" w:hAnsiTheme="minorHAnsi" w:cstheme="minorHAnsi"/>
          <w:b/>
        </w:rPr>
      </w:pPr>
    </w:p>
    <w:p w14:paraId="206B8DCE" w14:textId="255F4185" w:rsidR="0043470C" w:rsidRPr="00D12C07" w:rsidRDefault="0043470C" w:rsidP="00D12C07">
      <w:pPr>
        <w:tabs>
          <w:tab w:val="left" w:pos="720"/>
        </w:tabs>
        <w:rPr>
          <w:rFonts w:asciiTheme="minorHAnsi" w:hAnsiTheme="minorHAnsi" w:cstheme="minorHAnsi"/>
          <w:b/>
        </w:rPr>
      </w:pPr>
      <w:r w:rsidRPr="00D12C07">
        <w:rPr>
          <w:rFonts w:asciiTheme="minorHAnsi" w:hAnsiTheme="minorHAnsi" w:cstheme="minorHAnsi"/>
          <w:b/>
        </w:rPr>
        <w:t>Safeguarding</w:t>
      </w:r>
    </w:p>
    <w:p w14:paraId="592BCFBB" w14:textId="77777777" w:rsidR="0043470C" w:rsidRPr="00E73F73" w:rsidRDefault="0043470C" w:rsidP="000D7629">
      <w:pPr>
        <w:pStyle w:val="ListParagraph"/>
        <w:tabs>
          <w:tab w:val="left" w:pos="720"/>
        </w:tabs>
        <w:ind w:left="360"/>
        <w:rPr>
          <w:rFonts w:asciiTheme="minorHAnsi" w:hAnsiTheme="minorHAnsi" w:cstheme="minorHAnsi"/>
          <w:b/>
        </w:rPr>
      </w:pPr>
    </w:p>
    <w:p w14:paraId="593BA63C" w14:textId="365E9B63" w:rsidR="0043470C" w:rsidRPr="00D12C07" w:rsidRDefault="00D12C07">
      <w:pPr>
        <w:tabs>
          <w:tab w:val="left" w:pos="720"/>
        </w:tabs>
        <w:rPr>
          <w:rFonts w:asciiTheme="minorHAnsi" w:hAnsiTheme="minorHAnsi" w:cstheme="minorHAnsi"/>
        </w:rPr>
      </w:pPr>
      <w:r w:rsidRPr="00D12C07">
        <w:rPr>
          <w:rFonts w:asciiTheme="minorHAnsi" w:hAnsiTheme="minorHAnsi" w:cstheme="minorHAnsi"/>
        </w:rPr>
        <w:t>The school has a Designated Safeguarding Lead (DSL) as well as deputy DS</w:t>
      </w:r>
      <w:r>
        <w:rPr>
          <w:rFonts w:asciiTheme="minorHAnsi" w:hAnsiTheme="minorHAnsi" w:cstheme="minorHAnsi"/>
        </w:rPr>
        <w:t>L’s. Any concerns about safeguarding should be made to these members of staff.</w:t>
      </w:r>
    </w:p>
    <w:p w14:paraId="60653020" w14:textId="77777777" w:rsidR="0043470C" w:rsidRPr="00E73F73" w:rsidRDefault="0043470C">
      <w:pPr>
        <w:tabs>
          <w:tab w:val="left" w:pos="720"/>
        </w:tabs>
        <w:rPr>
          <w:rFonts w:asciiTheme="minorHAnsi" w:hAnsiTheme="minorHAnsi" w:cstheme="minorHAnsi"/>
          <w:b/>
          <w:bCs/>
        </w:rPr>
      </w:pPr>
    </w:p>
    <w:p w14:paraId="75D75C53" w14:textId="77777777" w:rsidR="0043470C" w:rsidRPr="00E73F73" w:rsidRDefault="0043470C">
      <w:pPr>
        <w:rPr>
          <w:rFonts w:asciiTheme="minorHAnsi" w:hAnsiTheme="minorHAnsi" w:cstheme="minorHAnsi"/>
          <w:b/>
          <w:bCs/>
          <w:u w:val="single"/>
        </w:rPr>
      </w:pPr>
    </w:p>
    <w:p w14:paraId="61FDDEFA" w14:textId="77777777" w:rsidR="0043470C" w:rsidRPr="00E73F73" w:rsidRDefault="0043470C">
      <w:pPr>
        <w:rPr>
          <w:rFonts w:asciiTheme="minorHAnsi" w:hAnsiTheme="minorHAnsi" w:cstheme="minorHAnsi"/>
          <w:b/>
          <w:bCs/>
        </w:rPr>
      </w:pPr>
      <w:r w:rsidRPr="00E73F73">
        <w:rPr>
          <w:rFonts w:asciiTheme="minorHAnsi" w:hAnsiTheme="minorHAnsi" w:cstheme="minorHAnsi"/>
          <w:b/>
          <w:bCs/>
        </w:rPr>
        <w:t>Policy Monitoring and Review</w:t>
      </w:r>
    </w:p>
    <w:p w14:paraId="635FFC5A" w14:textId="77777777" w:rsidR="0043470C" w:rsidRPr="00E73F73" w:rsidRDefault="0043470C">
      <w:pPr>
        <w:rPr>
          <w:rFonts w:asciiTheme="minorHAnsi" w:hAnsiTheme="minorHAnsi" w:cstheme="minorHAnsi"/>
          <w:b/>
          <w:bCs/>
        </w:rPr>
      </w:pPr>
      <w:r w:rsidRPr="00E73F73">
        <w:rPr>
          <w:rFonts w:asciiTheme="minorHAnsi" w:hAnsiTheme="minorHAnsi" w:cstheme="minorHAnsi"/>
          <w:b/>
          <w:bCs/>
        </w:rPr>
        <w:t>This policy is monitored by the school governing body and will be reviewed as part of this established cycle of school review or following changes to statutory legislation.</w:t>
      </w:r>
    </w:p>
    <w:p w14:paraId="7460F93C" w14:textId="77777777" w:rsidR="0043470C" w:rsidRPr="00E73F73" w:rsidRDefault="0043470C">
      <w:pPr>
        <w:rPr>
          <w:rFonts w:asciiTheme="minorHAnsi" w:hAnsiTheme="minorHAnsi" w:cstheme="minorHAnsi"/>
          <w:b/>
          <w:bCs/>
        </w:rPr>
      </w:pPr>
    </w:p>
    <w:p w14:paraId="47466C41" w14:textId="4149C4C5" w:rsidR="0043470C" w:rsidRPr="00E73F73" w:rsidRDefault="008F3A1B">
      <w:pPr>
        <w:rPr>
          <w:rFonts w:asciiTheme="minorHAnsi" w:hAnsiTheme="minorHAnsi" w:cstheme="minorHAnsi"/>
          <w:b/>
          <w:bCs/>
        </w:rPr>
      </w:pPr>
      <w:r>
        <w:rPr>
          <w:rFonts w:asciiTheme="minorHAnsi" w:hAnsiTheme="minorHAnsi" w:cstheme="minorHAnsi"/>
          <w:b/>
          <w:bCs/>
        </w:rPr>
        <w:t xml:space="preserve">Policy Leader:  </w:t>
      </w:r>
      <w:r>
        <w:rPr>
          <w:rFonts w:asciiTheme="minorHAnsi" w:hAnsiTheme="minorHAnsi" w:cstheme="minorHAnsi"/>
          <w:b/>
          <w:bCs/>
        </w:rPr>
        <w:tab/>
      </w:r>
      <w:r>
        <w:rPr>
          <w:rFonts w:asciiTheme="minorHAnsi" w:hAnsiTheme="minorHAnsi" w:cstheme="minorHAnsi"/>
          <w:b/>
          <w:bCs/>
        </w:rPr>
        <w:tab/>
      </w:r>
      <w:r w:rsidR="00D12C07">
        <w:rPr>
          <w:rFonts w:asciiTheme="minorHAnsi" w:hAnsiTheme="minorHAnsi" w:cstheme="minorHAnsi"/>
          <w:b/>
          <w:bCs/>
        </w:rPr>
        <w:t>Mrs Louise Healey</w:t>
      </w:r>
      <w:r w:rsidR="0043470C" w:rsidRPr="00E73F73">
        <w:rPr>
          <w:rFonts w:asciiTheme="minorHAnsi" w:hAnsiTheme="minorHAnsi" w:cstheme="minorHAnsi"/>
          <w:b/>
          <w:bCs/>
        </w:rPr>
        <w:t xml:space="preserve"> (SENCo)</w:t>
      </w:r>
    </w:p>
    <w:p w14:paraId="73B3E462" w14:textId="460EA397" w:rsidR="0043470C" w:rsidRPr="00E73F73" w:rsidRDefault="0043470C" w:rsidP="000D7629">
      <w:pPr>
        <w:rPr>
          <w:rFonts w:asciiTheme="minorHAnsi" w:hAnsiTheme="minorHAnsi" w:cstheme="minorHAnsi"/>
          <w:b/>
          <w:bCs/>
        </w:rPr>
      </w:pPr>
      <w:r w:rsidRPr="00E73F73">
        <w:rPr>
          <w:rFonts w:asciiTheme="minorHAnsi" w:hAnsiTheme="minorHAnsi" w:cstheme="minorHAnsi"/>
          <w:b/>
          <w:bCs/>
        </w:rPr>
        <w:t xml:space="preserve">                                                               </w:t>
      </w:r>
      <w:r w:rsidRPr="00E73F73">
        <w:rPr>
          <w:rFonts w:asciiTheme="minorHAnsi" w:hAnsiTheme="minorHAnsi" w:cstheme="minorHAnsi"/>
          <w:b/>
          <w:bCs/>
        </w:rPr>
        <w:tab/>
      </w:r>
      <w:r w:rsidRPr="00E73F73">
        <w:rPr>
          <w:rFonts w:asciiTheme="minorHAnsi" w:hAnsiTheme="minorHAnsi" w:cstheme="minorHAnsi"/>
          <w:b/>
          <w:bCs/>
        </w:rPr>
        <w:tab/>
        <w:t xml:space="preserve"> </w:t>
      </w:r>
    </w:p>
    <w:p w14:paraId="574D7D95" w14:textId="77777777" w:rsidR="0043470C" w:rsidRPr="00E73F73" w:rsidRDefault="0043470C">
      <w:pPr>
        <w:rPr>
          <w:rFonts w:asciiTheme="minorHAnsi" w:hAnsiTheme="minorHAnsi" w:cstheme="minorHAnsi"/>
          <w:b/>
          <w:bCs/>
        </w:rPr>
      </w:pPr>
    </w:p>
    <w:p w14:paraId="52D7B23E" w14:textId="77777777" w:rsidR="0043470C" w:rsidRPr="00E73F73" w:rsidRDefault="0043470C">
      <w:pPr>
        <w:rPr>
          <w:rFonts w:asciiTheme="minorHAnsi" w:hAnsiTheme="minorHAnsi" w:cstheme="minorHAnsi"/>
          <w:b/>
          <w:bCs/>
        </w:rPr>
      </w:pPr>
    </w:p>
    <w:p w14:paraId="37DDCAB1" w14:textId="50DE10EF" w:rsidR="0043470C" w:rsidRDefault="0043470C">
      <w:pPr>
        <w:rPr>
          <w:rFonts w:asciiTheme="minorHAnsi" w:hAnsiTheme="minorHAnsi" w:cstheme="minorHAnsi"/>
          <w:b/>
          <w:bCs/>
        </w:rPr>
      </w:pPr>
      <w:r w:rsidRPr="00E73F73">
        <w:rPr>
          <w:rFonts w:asciiTheme="minorHAnsi" w:hAnsiTheme="minorHAnsi" w:cstheme="minorHAnsi"/>
          <w:b/>
          <w:bCs/>
        </w:rPr>
        <w:t xml:space="preserve">Dated:  </w:t>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r>
      <w:r w:rsidRPr="00E73F73">
        <w:rPr>
          <w:rFonts w:asciiTheme="minorHAnsi" w:hAnsiTheme="minorHAnsi" w:cstheme="minorHAnsi"/>
          <w:b/>
          <w:bCs/>
        </w:rPr>
        <w:tab/>
        <w:t xml:space="preserve">         </w:t>
      </w:r>
      <w:r w:rsidR="008F3A1B">
        <w:rPr>
          <w:rFonts w:asciiTheme="minorHAnsi" w:hAnsiTheme="minorHAnsi" w:cstheme="minorHAnsi"/>
          <w:b/>
          <w:bCs/>
        </w:rPr>
        <w:t>Spring term 202</w:t>
      </w:r>
      <w:r w:rsidR="00D12C07">
        <w:rPr>
          <w:rFonts w:asciiTheme="minorHAnsi" w:hAnsiTheme="minorHAnsi" w:cstheme="minorHAnsi"/>
          <w:b/>
          <w:bCs/>
        </w:rPr>
        <w:t>3</w:t>
      </w:r>
    </w:p>
    <w:p w14:paraId="723C9183" w14:textId="77777777" w:rsidR="00D12C07" w:rsidRPr="00E73F73" w:rsidRDefault="00D12C07">
      <w:pPr>
        <w:rPr>
          <w:rFonts w:asciiTheme="minorHAnsi" w:hAnsiTheme="minorHAnsi" w:cstheme="minorHAnsi"/>
          <w:b/>
          <w:bCs/>
        </w:rPr>
      </w:pPr>
    </w:p>
    <w:p w14:paraId="52B5BDCB" w14:textId="18A755FD" w:rsidR="0043470C" w:rsidRDefault="0043470C">
      <w:pPr>
        <w:rPr>
          <w:rFonts w:asciiTheme="minorHAnsi" w:hAnsiTheme="minorHAnsi" w:cstheme="minorHAnsi"/>
          <w:b/>
          <w:bCs/>
        </w:rPr>
      </w:pPr>
      <w:r w:rsidRPr="00E73F73">
        <w:rPr>
          <w:rFonts w:asciiTheme="minorHAnsi" w:hAnsiTheme="minorHAnsi" w:cstheme="minorHAnsi"/>
          <w:b/>
          <w:bCs/>
        </w:rPr>
        <w:t>Approved &amp; signed by governors:</w:t>
      </w:r>
    </w:p>
    <w:p w14:paraId="669A8713" w14:textId="77777777" w:rsidR="00D12C07" w:rsidRPr="00E73F73" w:rsidRDefault="00D12C07">
      <w:pPr>
        <w:rPr>
          <w:rFonts w:asciiTheme="minorHAnsi" w:hAnsiTheme="minorHAnsi" w:cstheme="minorHAnsi"/>
          <w:b/>
          <w:bCs/>
        </w:rPr>
      </w:pPr>
    </w:p>
    <w:p w14:paraId="213EF841" w14:textId="2FB51471" w:rsidR="0043470C" w:rsidRPr="00D12C07" w:rsidRDefault="0043470C">
      <w:pPr>
        <w:rPr>
          <w:rFonts w:asciiTheme="minorHAnsi" w:hAnsiTheme="minorHAnsi" w:cstheme="minorHAnsi"/>
          <w:b/>
          <w:bCs/>
        </w:rPr>
      </w:pPr>
      <w:r w:rsidRPr="00E73F73">
        <w:rPr>
          <w:rFonts w:asciiTheme="minorHAnsi" w:hAnsiTheme="minorHAnsi" w:cstheme="minorHAnsi"/>
          <w:b/>
          <w:bCs/>
        </w:rPr>
        <w:t>Review Date:</w:t>
      </w:r>
      <w:r w:rsidRPr="00E73F73">
        <w:rPr>
          <w:rFonts w:asciiTheme="minorHAnsi" w:hAnsiTheme="minorHAnsi" w:cstheme="minorHAnsi"/>
        </w:rPr>
        <w:t xml:space="preserve"> </w:t>
      </w:r>
      <w:r w:rsidRPr="00E73F73">
        <w:rPr>
          <w:rFonts w:asciiTheme="minorHAnsi" w:hAnsiTheme="minorHAnsi" w:cstheme="minorHAnsi"/>
        </w:rPr>
        <w:tab/>
      </w:r>
      <w:r w:rsidRPr="00E73F73">
        <w:rPr>
          <w:rFonts w:asciiTheme="minorHAnsi" w:hAnsiTheme="minorHAnsi" w:cstheme="minorHAnsi"/>
        </w:rPr>
        <w:tab/>
      </w:r>
      <w:r w:rsidRPr="00E73F73">
        <w:rPr>
          <w:rFonts w:asciiTheme="minorHAnsi" w:hAnsiTheme="minorHAnsi" w:cstheme="minorHAnsi"/>
        </w:rPr>
        <w:tab/>
      </w:r>
      <w:r w:rsidRPr="00E73F73">
        <w:rPr>
          <w:rFonts w:asciiTheme="minorHAnsi" w:hAnsiTheme="minorHAnsi" w:cstheme="minorHAnsi"/>
        </w:rPr>
        <w:tab/>
      </w:r>
      <w:r w:rsidRPr="00D12C07">
        <w:rPr>
          <w:rFonts w:asciiTheme="minorHAnsi" w:hAnsiTheme="minorHAnsi" w:cstheme="minorHAnsi"/>
          <w:b/>
          <w:bCs/>
        </w:rPr>
        <w:t xml:space="preserve">         </w:t>
      </w:r>
      <w:r w:rsidR="00D12C07">
        <w:rPr>
          <w:rFonts w:asciiTheme="minorHAnsi" w:hAnsiTheme="minorHAnsi" w:cstheme="minorHAnsi"/>
          <w:b/>
          <w:bCs/>
        </w:rPr>
        <w:t xml:space="preserve">              </w:t>
      </w:r>
      <w:r w:rsidRPr="00D12C07">
        <w:rPr>
          <w:rFonts w:asciiTheme="minorHAnsi" w:hAnsiTheme="minorHAnsi" w:cstheme="minorHAnsi"/>
          <w:b/>
          <w:bCs/>
        </w:rPr>
        <w:t xml:space="preserve"> </w:t>
      </w:r>
      <w:r w:rsidR="008F3A1B" w:rsidRPr="00D12C07">
        <w:rPr>
          <w:rFonts w:asciiTheme="minorHAnsi" w:hAnsiTheme="minorHAnsi" w:cstheme="minorHAnsi"/>
          <w:b/>
          <w:bCs/>
        </w:rPr>
        <w:t>Spring 202</w:t>
      </w:r>
      <w:r w:rsidR="00D12C07" w:rsidRPr="00D12C07">
        <w:rPr>
          <w:rFonts w:asciiTheme="minorHAnsi" w:hAnsiTheme="minorHAnsi" w:cstheme="minorHAnsi"/>
          <w:b/>
          <w:bCs/>
        </w:rPr>
        <w:t>4</w:t>
      </w:r>
    </w:p>
    <w:p w14:paraId="07C6917C" w14:textId="77777777" w:rsidR="0043470C" w:rsidRPr="00E73F73" w:rsidRDefault="0043470C">
      <w:pPr>
        <w:keepNext/>
        <w:jc w:val="center"/>
        <w:rPr>
          <w:rFonts w:asciiTheme="minorHAnsi" w:hAnsiTheme="minorHAnsi" w:cstheme="minorHAnsi"/>
          <w:b/>
          <w:bCs/>
        </w:rPr>
      </w:pPr>
    </w:p>
    <w:p w14:paraId="67C7FA8A" w14:textId="77777777" w:rsidR="0043470C" w:rsidRPr="00E73F73" w:rsidRDefault="0043470C">
      <w:pPr>
        <w:keepNext/>
        <w:jc w:val="center"/>
        <w:rPr>
          <w:rFonts w:asciiTheme="minorHAnsi" w:hAnsiTheme="minorHAnsi" w:cstheme="minorHAnsi"/>
          <w:b/>
          <w:bCs/>
        </w:rPr>
      </w:pPr>
    </w:p>
    <w:p w14:paraId="7DE37EAF" w14:textId="77777777" w:rsidR="0043470C" w:rsidRPr="00E73F73" w:rsidRDefault="0043470C">
      <w:pPr>
        <w:keepNext/>
        <w:jc w:val="center"/>
        <w:rPr>
          <w:rFonts w:asciiTheme="minorHAnsi" w:hAnsiTheme="minorHAnsi" w:cstheme="minorHAnsi"/>
          <w:b/>
          <w:bCs/>
        </w:rPr>
      </w:pPr>
    </w:p>
    <w:p w14:paraId="1B7FF7C3" w14:textId="77777777" w:rsidR="0043470C" w:rsidRPr="00E73F73" w:rsidRDefault="0043470C">
      <w:pPr>
        <w:keepNext/>
        <w:jc w:val="center"/>
        <w:rPr>
          <w:rFonts w:asciiTheme="minorHAnsi" w:hAnsiTheme="minorHAnsi" w:cstheme="minorHAnsi"/>
          <w:b/>
          <w:bCs/>
        </w:rPr>
      </w:pPr>
    </w:p>
    <w:p w14:paraId="1750B4CE" w14:textId="77777777" w:rsidR="0043470C" w:rsidRPr="00E73F73" w:rsidRDefault="0043470C">
      <w:pPr>
        <w:keepNext/>
        <w:jc w:val="center"/>
        <w:rPr>
          <w:rFonts w:asciiTheme="minorHAnsi" w:hAnsiTheme="minorHAnsi" w:cstheme="minorHAnsi"/>
          <w:b/>
          <w:bCs/>
        </w:rPr>
      </w:pPr>
    </w:p>
    <w:p w14:paraId="0E3508D3" w14:textId="77777777" w:rsidR="0043470C" w:rsidRPr="00E73F73" w:rsidRDefault="0043470C">
      <w:pPr>
        <w:rPr>
          <w:rFonts w:asciiTheme="minorHAnsi" w:hAnsiTheme="minorHAnsi" w:cstheme="minorHAnsi"/>
          <w:sz w:val="20"/>
          <w:szCs w:val="20"/>
        </w:rPr>
      </w:pPr>
    </w:p>
    <w:p w14:paraId="23A02CCB" w14:textId="77777777" w:rsidR="0043470C" w:rsidRPr="00E73F73" w:rsidRDefault="0043470C">
      <w:pPr>
        <w:rPr>
          <w:rFonts w:asciiTheme="minorHAnsi" w:hAnsiTheme="minorHAnsi" w:cstheme="minorHAnsi"/>
          <w:sz w:val="20"/>
          <w:szCs w:val="20"/>
        </w:rPr>
      </w:pPr>
    </w:p>
    <w:p w14:paraId="52E32CAE" w14:textId="77777777" w:rsidR="0043470C" w:rsidRPr="00E73F73" w:rsidRDefault="0043470C">
      <w:pPr>
        <w:rPr>
          <w:rFonts w:asciiTheme="minorHAnsi" w:hAnsiTheme="minorHAnsi" w:cstheme="minorHAnsi"/>
          <w:sz w:val="20"/>
          <w:szCs w:val="20"/>
        </w:rPr>
      </w:pPr>
    </w:p>
    <w:p w14:paraId="7035ED3E" w14:textId="77777777" w:rsidR="0043470C" w:rsidRPr="00E73F73" w:rsidRDefault="0043470C">
      <w:pPr>
        <w:rPr>
          <w:rFonts w:asciiTheme="minorHAnsi" w:hAnsiTheme="minorHAnsi" w:cstheme="minorHAnsi"/>
          <w:sz w:val="20"/>
          <w:szCs w:val="20"/>
        </w:rPr>
      </w:pPr>
    </w:p>
    <w:p w14:paraId="5FDB6227" w14:textId="77777777" w:rsidR="0043470C" w:rsidRPr="00E73F73" w:rsidRDefault="0043470C">
      <w:pPr>
        <w:rPr>
          <w:rFonts w:asciiTheme="minorHAnsi" w:hAnsiTheme="minorHAnsi" w:cstheme="minorHAnsi"/>
          <w:sz w:val="20"/>
          <w:szCs w:val="20"/>
        </w:rPr>
      </w:pPr>
    </w:p>
    <w:p w14:paraId="7E514B1B" w14:textId="77777777" w:rsidR="0043470C" w:rsidRPr="00E73F73" w:rsidRDefault="0043470C">
      <w:pPr>
        <w:rPr>
          <w:rFonts w:asciiTheme="minorHAnsi" w:hAnsiTheme="minorHAnsi" w:cstheme="minorHAnsi"/>
          <w:sz w:val="20"/>
          <w:szCs w:val="20"/>
        </w:rPr>
      </w:pPr>
    </w:p>
    <w:p w14:paraId="0FBB3BF4" w14:textId="77777777" w:rsidR="0043470C" w:rsidRPr="00E73F73" w:rsidRDefault="0043470C">
      <w:pPr>
        <w:rPr>
          <w:rFonts w:asciiTheme="minorHAnsi" w:hAnsiTheme="minorHAnsi" w:cstheme="minorHAnsi"/>
          <w:sz w:val="20"/>
          <w:szCs w:val="20"/>
        </w:rPr>
      </w:pPr>
    </w:p>
    <w:p w14:paraId="1CF7BDE9" w14:textId="77777777" w:rsidR="0043470C" w:rsidRPr="00E73F73" w:rsidRDefault="0043470C">
      <w:pPr>
        <w:rPr>
          <w:rFonts w:asciiTheme="minorHAnsi" w:hAnsiTheme="minorHAnsi" w:cstheme="minorHAnsi"/>
          <w:sz w:val="20"/>
          <w:szCs w:val="20"/>
        </w:rPr>
      </w:pPr>
    </w:p>
    <w:p w14:paraId="673D44F2" w14:textId="77777777" w:rsidR="0043470C" w:rsidRPr="00E73F73" w:rsidRDefault="0043470C">
      <w:pPr>
        <w:rPr>
          <w:rFonts w:asciiTheme="minorHAnsi" w:hAnsiTheme="minorHAnsi" w:cstheme="minorHAnsi"/>
          <w:sz w:val="20"/>
          <w:szCs w:val="20"/>
        </w:rPr>
      </w:pPr>
    </w:p>
    <w:p w14:paraId="348AE5AF" w14:textId="77777777" w:rsidR="0043470C" w:rsidRPr="00E73F73" w:rsidRDefault="0043470C">
      <w:pPr>
        <w:rPr>
          <w:rFonts w:asciiTheme="minorHAnsi" w:hAnsiTheme="minorHAnsi" w:cstheme="minorHAnsi"/>
          <w:sz w:val="20"/>
          <w:szCs w:val="20"/>
        </w:rPr>
      </w:pPr>
    </w:p>
    <w:p w14:paraId="4F9A4862" w14:textId="77777777" w:rsidR="0043470C" w:rsidRPr="00E73F73" w:rsidRDefault="0043470C">
      <w:pPr>
        <w:rPr>
          <w:rFonts w:asciiTheme="minorHAnsi" w:hAnsiTheme="minorHAnsi" w:cstheme="minorHAnsi"/>
          <w:sz w:val="20"/>
          <w:szCs w:val="20"/>
        </w:rPr>
      </w:pPr>
    </w:p>
    <w:p w14:paraId="6CD7C153" w14:textId="77777777" w:rsidR="0043470C" w:rsidRPr="00E73F73" w:rsidRDefault="0043470C">
      <w:pPr>
        <w:rPr>
          <w:rFonts w:asciiTheme="minorHAnsi" w:hAnsiTheme="minorHAnsi" w:cstheme="minorHAnsi"/>
          <w:sz w:val="20"/>
          <w:szCs w:val="20"/>
        </w:rPr>
      </w:pPr>
    </w:p>
    <w:p w14:paraId="2C20724F" w14:textId="77777777" w:rsidR="0043470C" w:rsidRPr="00E73F73" w:rsidRDefault="0043470C">
      <w:pPr>
        <w:rPr>
          <w:rFonts w:asciiTheme="minorHAnsi" w:hAnsiTheme="minorHAnsi" w:cstheme="minorHAnsi"/>
          <w:sz w:val="20"/>
          <w:szCs w:val="20"/>
        </w:rPr>
      </w:pPr>
    </w:p>
    <w:p w14:paraId="73CDFC90" w14:textId="77777777" w:rsidR="0043470C" w:rsidRPr="00E73F73" w:rsidRDefault="0043470C">
      <w:pPr>
        <w:rPr>
          <w:rFonts w:asciiTheme="minorHAnsi" w:hAnsiTheme="minorHAnsi" w:cstheme="minorHAnsi"/>
          <w:sz w:val="20"/>
          <w:szCs w:val="20"/>
        </w:rPr>
      </w:pPr>
    </w:p>
    <w:p w14:paraId="405F2589" w14:textId="77777777" w:rsidR="0043470C" w:rsidRPr="00E73F73" w:rsidRDefault="0043470C">
      <w:pPr>
        <w:rPr>
          <w:rFonts w:asciiTheme="minorHAnsi" w:hAnsiTheme="minorHAnsi" w:cstheme="minorHAnsi"/>
          <w:sz w:val="20"/>
          <w:szCs w:val="20"/>
        </w:rPr>
      </w:pPr>
    </w:p>
    <w:p w14:paraId="1D2FD11D" w14:textId="77777777" w:rsidR="0043470C" w:rsidRPr="00E73F73" w:rsidRDefault="0043470C">
      <w:pPr>
        <w:rPr>
          <w:rFonts w:asciiTheme="minorHAnsi" w:hAnsiTheme="minorHAnsi" w:cstheme="minorHAnsi"/>
          <w:sz w:val="20"/>
          <w:szCs w:val="20"/>
        </w:rPr>
      </w:pPr>
    </w:p>
    <w:p w14:paraId="4E75FEEE" w14:textId="77777777" w:rsidR="0043470C" w:rsidRPr="00E73F73" w:rsidRDefault="0043470C">
      <w:pPr>
        <w:rPr>
          <w:rFonts w:asciiTheme="minorHAnsi" w:hAnsiTheme="minorHAnsi" w:cstheme="minorHAnsi"/>
          <w:sz w:val="20"/>
          <w:szCs w:val="20"/>
        </w:rPr>
      </w:pPr>
    </w:p>
    <w:p w14:paraId="1FC1CF8C" w14:textId="77777777" w:rsidR="0043470C" w:rsidRPr="00E73F73" w:rsidRDefault="0043470C">
      <w:pPr>
        <w:rPr>
          <w:rFonts w:asciiTheme="minorHAnsi" w:hAnsiTheme="minorHAnsi" w:cstheme="minorHAnsi"/>
          <w:sz w:val="20"/>
          <w:szCs w:val="20"/>
        </w:rPr>
      </w:pPr>
    </w:p>
    <w:p w14:paraId="6943F497" w14:textId="77777777" w:rsidR="0043470C" w:rsidRPr="00E73F73" w:rsidRDefault="0043470C">
      <w:pPr>
        <w:rPr>
          <w:rFonts w:asciiTheme="minorHAnsi" w:hAnsiTheme="minorHAnsi" w:cstheme="minorHAnsi"/>
          <w:sz w:val="20"/>
          <w:szCs w:val="20"/>
        </w:rPr>
      </w:pPr>
    </w:p>
    <w:p w14:paraId="6F0B30AD" w14:textId="77777777" w:rsidR="0043470C" w:rsidRPr="00E73F73" w:rsidRDefault="0043470C">
      <w:pPr>
        <w:rPr>
          <w:rFonts w:asciiTheme="minorHAnsi" w:hAnsiTheme="minorHAnsi" w:cstheme="minorHAnsi"/>
          <w:sz w:val="20"/>
          <w:szCs w:val="20"/>
        </w:rPr>
      </w:pPr>
    </w:p>
    <w:p w14:paraId="1B57454D" w14:textId="77777777" w:rsidR="0043470C" w:rsidRPr="00E73F73" w:rsidRDefault="0043470C">
      <w:pPr>
        <w:rPr>
          <w:rFonts w:asciiTheme="minorHAnsi" w:hAnsiTheme="minorHAnsi" w:cstheme="minorHAnsi"/>
          <w:sz w:val="20"/>
          <w:szCs w:val="20"/>
        </w:rPr>
      </w:pPr>
    </w:p>
    <w:p w14:paraId="7E0A568A" w14:textId="77777777" w:rsidR="0043470C" w:rsidRPr="00E73F73" w:rsidRDefault="0043470C">
      <w:pPr>
        <w:rPr>
          <w:rFonts w:asciiTheme="minorHAnsi" w:hAnsiTheme="minorHAnsi" w:cstheme="minorHAnsi"/>
          <w:sz w:val="20"/>
          <w:szCs w:val="20"/>
        </w:rPr>
      </w:pPr>
    </w:p>
    <w:p w14:paraId="6DA6D57B" w14:textId="77777777" w:rsidR="0043470C" w:rsidRPr="00E73F73" w:rsidRDefault="0043470C">
      <w:pPr>
        <w:rPr>
          <w:rFonts w:asciiTheme="minorHAnsi" w:hAnsiTheme="minorHAnsi" w:cstheme="minorHAnsi"/>
          <w:sz w:val="20"/>
          <w:szCs w:val="20"/>
        </w:rPr>
      </w:pPr>
    </w:p>
    <w:p w14:paraId="3458B882" w14:textId="77777777" w:rsidR="0043470C" w:rsidRPr="00E73F73" w:rsidRDefault="0043470C">
      <w:pPr>
        <w:rPr>
          <w:rFonts w:asciiTheme="minorHAnsi" w:hAnsiTheme="minorHAnsi" w:cstheme="minorHAnsi"/>
          <w:sz w:val="20"/>
          <w:szCs w:val="20"/>
        </w:rPr>
      </w:pPr>
    </w:p>
    <w:p w14:paraId="4AAB3190" w14:textId="77777777" w:rsidR="0043470C" w:rsidRPr="00E73F73" w:rsidRDefault="0043470C">
      <w:pPr>
        <w:rPr>
          <w:rFonts w:asciiTheme="minorHAnsi" w:hAnsiTheme="minorHAnsi" w:cstheme="minorHAnsi"/>
          <w:sz w:val="20"/>
          <w:szCs w:val="20"/>
        </w:rPr>
      </w:pPr>
    </w:p>
    <w:p w14:paraId="24992F17" w14:textId="77777777" w:rsidR="0043470C" w:rsidRPr="00E73F73" w:rsidRDefault="0043470C">
      <w:pPr>
        <w:rPr>
          <w:rFonts w:asciiTheme="minorHAnsi" w:hAnsiTheme="minorHAnsi" w:cstheme="minorHAnsi"/>
          <w:sz w:val="20"/>
          <w:szCs w:val="20"/>
        </w:rPr>
      </w:pPr>
    </w:p>
    <w:p w14:paraId="23B04DAA" w14:textId="77777777" w:rsidR="0043470C" w:rsidRPr="00E73F73" w:rsidRDefault="0043470C">
      <w:pPr>
        <w:rPr>
          <w:rFonts w:asciiTheme="minorHAnsi" w:hAnsiTheme="minorHAnsi" w:cstheme="minorHAnsi"/>
          <w:sz w:val="20"/>
          <w:szCs w:val="20"/>
        </w:rPr>
      </w:pPr>
    </w:p>
    <w:p w14:paraId="3DA03119" w14:textId="77777777" w:rsidR="0043470C" w:rsidRPr="00E73F73" w:rsidRDefault="0043470C">
      <w:pPr>
        <w:rPr>
          <w:rFonts w:asciiTheme="minorHAnsi" w:hAnsiTheme="minorHAnsi" w:cstheme="minorHAnsi"/>
          <w:sz w:val="20"/>
          <w:szCs w:val="20"/>
        </w:rPr>
      </w:pPr>
    </w:p>
    <w:p w14:paraId="45886AB7" w14:textId="77777777" w:rsidR="0043470C" w:rsidRPr="00E73F73" w:rsidRDefault="0043470C">
      <w:pPr>
        <w:rPr>
          <w:rFonts w:asciiTheme="minorHAnsi" w:hAnsiTheme="minorHAnsi" w:cstheme="minorHAnsi"/>
          <w:sz w:val="20"/>
          <w:szCs w:val="20"/>
        </w:rPr>
      </w:pPr>
    </w:p>
    <w:p w14:paraId="1D72D822" w14:textId="77777777" w:rsidR="0043470C" w:rsidRPr="00E73F73" w:rsidRDefault="0043470C">
      <w:pPr>
        <w:jc w:val="center"/>
        <w:rPr>
          <w:rFonts w:asciiTheme="minorHAnsi" w:hAnsiTheme="minorHAnsi" w:cstheme="minorHAnsi"/>
          <w:sz w:val="20"/>
          <w:szCs w:val="20"/>
        </w:rPr>
      </w:pPr>
    </w:p>
    <w:p w14:paraId="59DA482C" w14:textId="77777777" w:rsidR="0043470C" w:rsidRPr="00E73F73" w:rsidRDefault="0043470C">
      <w:pPr>
        <w:jc w:val="center"/>
        <w:rPr>
          <w:rFonts w:asciiTheme="minorHAnsi" w:hAnsiTheme="minorHAnsi" w:cstheme="minorHAnsi"/>
          <w:sz w:val="20"/>
          <w:szCs w:val="20"/>
        </w:rPr>
      </w:pPr>
    </w:p>
    <w:p w14:paraId="260FA630" w14:textId="77777777" w:rsidR="0043470C" w:rsidRPr="00E73F73" w:rsidRDefault="0043470C">
      <w:pPr>
        <w:jc w:val="center"/>
        <w:rPr>
          <w:rFonts w:asciiTheme="minorHAnsi" w:hAnsiTheme="minorHAnsi" w:cstheme="minorHAnsi"/>
          <w:sz w:val="20"/>
          <w:szCs w:val="20"/>
        </w:rPr>
      </w:pPr>
    </w:p>
    <w:p w14:paraId="41674FFC" w14:textId="77777777" w:rsidR="0043470C" w:rsidRPr="00E73F73" w:rsidRDefault="0043470C">
      <w:pPr>
        <w:jc w:val="center"/>
        <w:rPr>
          <w:rFonts w:asciiTheme="minorHAnsi" w:hAnsiTheme="minorHAnsi" w:cstheme="minorHAnsi"/>
          <w:sz w:val="20"/>
          <w:szCs w:val="20"/>
        </w:rPr>
      </w:pPr>
    </w:p>
    <w:p w14:paraId="33745A81" w14:textId="77777777" w:rsidR="0043470C" w:rsidRPr="00E73F73" w:rsidRDefault="0043470C">
      <w:pPr>
        <w:jc w:val="center"/>
        <w:rPr>
          <w:rFonts w:asciiTheme="minorHAnsi" w:hAnsiTheme="minorHAnsi" w:cstheme="minorHAnsi"/>
          <w:sz w:val="20"/>
          <w:szCs w:val="20"/>
        </w:rPr>
      </w:pPr>
    </w:p>
    <w:p w14:paraId="11C0C62E" w14:textId="77777777" w:rsidR="0043470C" w:rsidRPr="00E73F73" w:rsidRDefault="0043470C">
      <w:pPr>
        <w:jc w:val="center"/>
        <w:rPr>
          <w:rFonts w:asciiTheme="minorHAnsi" w:hAnsiTheme="minorHAnsi" w:cstheme="minorHAnsi"/>
          <w:sz w:val="20"/>
          <w:szCs w:val="20"/>
        </w:rPr>
      </w:pPr>
    </w:p>
    <w:p w14:paraId="2B7F98D8" w14:textId="77777777" w:rsidR="0043470C" w:rsidRPr="00E73F73" w:rsidRDefault="0043470C">
      <w:pPr>
        <w:rPr>
          <w:rFonts w:asciiTheme="minorHAnsi" w:hAnsiTheme="minorHAnsi" w:cstheme="minorHAnsi"/>
          <w:sz w:val="20"/>
          <w:szCs w:val="20"/>
        </w:rPr>
      </w:pPr>
    </w:p>
    <w:p w14:paraId="591770E8" w14:textId="77777777" w:rsidR="0043470C" w:rsidRPr="00E73F73" w:rsidRDefault="0043470C">
      <w:pPr>
        <w:jc w:val="center"/>
        <w:rPr>
          <w:rFonts w:asciiTheme="minorHAnsi" w:hAnsiTheme="minorHAnsi" w:cstheme="minorHAnsi"/>
        </w:rPr>
      </w:pPr>
    </w:p>
    <w:sectPr w:rsidR="0043470C" w:rsidRPr="00E73F73" w:rsidSect="005F2757">
      <w:headerReference w:type="default" r:id="rId10"/>
      <w:footerReference w:type="default" r:id="rId11"/>
      <w:pgSz w:w="11905" w:h="16838"/>
      <w:pgMar w:top="850" w:right="850" w:bottom="397"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3BF19" w14:textId="77777777" w:rsidR="003D56B9" w:rsidRDefault="003D56B9" w:rsidP="005F2757">
      <w:r>
        <w:separator/>
      </w:r>
    </w:p>
  </w:endnote>
  <w:endnote w:type="continuationSeparator" w:id="0">
    <w:p w14:paraId="2F50C907" w14:textId="77777777" w:rsidR="003D56B9" w:rsidRDefault="003D56B9" w:rsidP="005F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CD56" w14:textId="77777777" w:rsidR="0043470C" w:rsidRDefault="0043470C">
    <w:pPr>
      <w:tabs>
        <w:tab w:val="center" w:pos="4960"/>
        <w:tab w:val="right" w:pos="992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3F5C" w14:textId="77777777" w:rsidR="003D56B9" w:rsidRDefault="003D56B9" w:rsidP="005F2757">
      <w:r>
        <w:separator/>
      </w:r>
    </w:p>
  </w:footnote>
  <w:footnote w:type="continuationSeparator" w:id="0">
    <w:p w14:paraId="115A180A" w14:textId="77777777" w:rsidR="003D56B9" w:rsidRDefault="003D56B9" w:rsidP="005F2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9D55" w14:textId="77777777" w:rsidR="0043470C" w:rsidRDefault="0043470C">
    <w:pPr>
      <w:tabs>
        <w:tab w:val="center" w:pos="4960"/>
        <w:tab w:val="right" w:pos="992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66A"/>
    <w:multiLevelType w:val="hybridMultilevel"/>
    <w:tmpl w:val="770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3BB3"/>
    <w:multiLevelType w:val="hybridMultilevel"/>
    <w:tmpl w:val="054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6454"/>
    <w:multiLevelType w:val="hybridMultilevel"/>
    <w:tmpl w:val="5C7C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131A7"/>
    <w:multiLevelType w:val="hybridMultilevel"/>
    <w:tmpl w:val="145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B40"/>
    <w:multiLevelType w:val="hybridMultilevel"/>
    <w:tmpl w:val="D50EF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C6FF1"/>
    <w:multiLevelType w:val="hybridMultilevel"/>
    <w:tmpl w:val="9A9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96E38"/>
    <w:multiLevelType w:val="hybridMultilevel"/>
    <w:tmpl w:val="3F3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A3ECD"/>
    <w:multiLevelType w:val="hybridMultilevel"/>
    <w:tmpl w:val="F77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05E57"/>
    <w:multiLevelType w:val="hybridMultilevel"/>
    <w:tmpl w:val="11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C6231"/>
    <w:multiLevelType w:val="hybridMultilevel"/>
    <w:tmpl w:val="27B22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31524"/>
    <w:multiLevelType w:val="hybridMultilevel"/>
    <w:tmpl w:val="76F0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260B2"/>
    <w:multiLevelType w:val="hybridMultilevel"/>
    <w:tmpl w:val="D7D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D126F"/>
    <w:multiLevelType w:val="hybridMultilevel"/>
    <w:tmpl w:val="C3A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732B8"/>
    <w:multiLevelType w:val="hybridMultilevel"/>
    <w:tmpl w:val="162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93493"/>
    <w:multiLevelType w:val="hybridMultilevel"/>
    <w:tmpl w:val="56545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109A0"/>
    <w:multiLevelType w:val="hybridMultilevel"/>
    <w:tmpl w:val="D0366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DC2335"/>
    <w:multiLevelType w:val="hybridMultilevel"/>
    <w:tmpl w:val="BC7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5"/>
  </w:num>
  <w:num w:numId="5">
    <w:abstractNumId w:val="16"/>
  </w:num>
  <w:num w:numId="6">
    <w:abstractNumId w:val="8"/>
  </w:num>
  <w:num w:numId="7">
    <w:abstractNumId w:val="14"/>
  </w:num>
  <w:num w:numId="8">
    <w:abstractNumId w:val="13"/>
  </w:num>
  <w:num w:numId="9">
    <w:abstractNumId w:val="10"/>
  </w:num>
  <w:num w:numId="10">
    <w:abstractNumId w:val="2"/>
  </w:num>
  <w:num w:numId="11">
    <w:abstractNumId w:val="6"/>
  </w:num>
  <w:num w:numId="12">
    <w:abstractNumId w:val="4"/>
  </w:num>
  <w:num w:numId="13">
    <w:abstractNumId w:val="12"/>
  </w:num>
  <w:num w:numId="14">
    <w:abstractNumId w:val="9"/>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F2757"/>
    <w:rsid w:val="00063AF6"/>
    <w:rsid w:val="000B2440"/>
    <w:rsid w:val="000B623C"/>
    <w:rsid w:val="000D7629"/>
    <w:rsid w:val="00105B96"/>
    <w:rsid w:val="00170948"/>
    <w:rsid w:val="001D1A93"/>
    <w:rsid w:val="00256041"/>
    <w:rsid w:val="00296B19"/>
    <w:rsid w:val="002D6F19"/>
    <w:rsid w:val="00361344"/>
    <w:rsid w:val="00363BC0"/>
    <w:rsid w:val="003C60A3"/>
    <w:rsid w:val="003D56B9"/>
    <w:rsid w:val="0043470C"/>
    <w:rsid w:val="0046175E"/>
    <w:rsid w:val="004B1B18"/>
    <w:rsid w:val="004F2636"/>
    <w:rsid w:val="00525C58"/>
    <w:rsid w:val="005603E0"/>
    <w:rsid w:val="005F2757"/>
    <w:rsid w:val="00633CEB"/>
    <w:rsid w:val="0063640A"/>
    <w:rsid w:val="006405BD"/>
    <w:rsid w:val="006A0256"/>
    <w:rsid w:val="006B64C0"/>
    <w:rsid w:val="007055A5"/>
    <w:rsid w:val="00731097"/>
    <w:rsid w:val="00766D28"/>
    <w:rsid w:val="007720E5"/>
    <w:rsid w:val="00797687"/>
    <w:rsid w:val="007C0E83"/>
    <w:rsid w:val="007F7738"/>
    <w:rsid w:val="00844333"/>
    <w:rsid w:val="008F3A1B"/>
    <w:rsid w:val="009C6CA7"/>
    <w:rsid w:val="009D6B30"/>
    <w:rsid w:val="009E2EAE"/>
    <w:rsid w:val="009E35A2"/>
    <w:rsid w:val="00A54987"/>
    <w:rsid w:val="00A65ADC"/>
    <w:rsid w:val="00AC300B"/>
    <w:rsid w:val="00BA0A3D"/>
    <w:rsid w:val="00BC7A2E"/>
    <w:rsid w:val="00C202CF"/>
    <w:rsid w:val="00C72CCA"/>
    <w:rsid w:val="00C86188"/>
    <w:rsid w:val="00CE57CE"/>
    <w:rsid w:val="00D12C07"/>
    <w:rsid w:val="00DE0965"/>
    <w:rsid w:val="00DF4B05"/>
    <w:rsid w:val="00E07503"/>
    <w:rsid w:val="00E37697"/>
    <w:rsid w:val="00E73F73"/>
    <w:rsid w:val="00EE5C61"/>
    <w:rsid w:val="00F67A09"/>
    <w:rsid w:val="00FB291A"/>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B7FC3"/>
  <w15:docId w15:val="{96B88AFC-610D-4C78-91BF-B17E9519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A5"/>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3A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AF6"/>
    <w:rPr>
      <w:rFonts w:ascii="Tahoma" w:hAnsi="Tahoma" w:cs="Tahoma"/>
      <w:kern w:val="28"/>
      <w:sz w:val="16"/>
      <w:szCs w:val="16"/>
    </w:rPr>
  </w:style>
  <w:style w:type="paragraph" w:styleId="ListParagraph">
    <w:name w:val="List Paragraph"/>
    <w:basedOn w:val="Normal"/>
    <w:uiPriority w:val="99"/>
    <w:qFormat/>
    <w:rsid w:val="00F67A09"/>
    <w:pPr>
      <w:ind w:left="720"/>
      <w:contextualSpacing/>
    </w:pPr>
  </w:style>
  <w:style w:type="character" w:styleId="Hyperlink">
    <w:name w:val="Hyperlink"/>
    <w:basedOn w:val="DefaultParagraphFont"/>
    <w:uiPriority w:val="99"/>
    <w:unhideWhenUsed/>
    <w:rsid w:val="000B623C"/>
    <w:rPr>
      <w:color w:val="0000FF" w:themeColor="hyperlink"/>
      <w:u w:val="single"/>
    </w:rPr>
  </w:style>
  <w:style w:type="character" w:customStyle="1" w:styleId="UnresolvedMention">
    <w:name w:val="Unresolved Mention"/>
    <w:basedOn w:val="DefaultParagraphFont"/>
    <w:uiPriority w:val="99"/>
    <w:semiHidden/>
    <w:unhideWhenUsed/>
    <w:rsid w:val="000B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3015">
      <w:bodyDiv w:val="1"/>
      <w:marLeft w:val="0"/>
      <w:marRight w:val="0"/>
      <w:marTop w:val="0"/>
      <w:marBottom w:val="0"/>
      <w:divBdr>
        <w:top w:val="none" w:sz="0" w:space="0" w:color="auto"/>
        <w:left w:val="none" w:sz="0" w:space="0" w:color="auto"/>
        <w:bottom w:val="none" w:sz="0" w:space="0" w:color="auto"/>
        <w:right w:val="none" w:sz="0" w:space="0" w:color="auto"/>
      </w:divBdr>
    </w:div>
    <w:div w:id="377365160">
      <w:bodyDiv w:val="1"/>
      <w:marLeft w:val="0"/>
      <w:marRight w:val="0"/>
      <w:marTop w:val="0"/>
      <w:marBottom w:val="0"/>
      <w:divBdr>
        <w:top w:val="none" w:sz="0" w:space="0" w:color="auto"/>
        <w:left w:val="none" w:sz="0" w:space="0" w:color="auto"/>
        <w:bottom w:val="none" w:sz="0" w:space="0" w:color="auto"/>
        <w:right w:val="none" w:sz="0" w:space="0" w:color="auto"/>
      </w:divBdr>
    </w:div>
    <w:div w:id="18574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randwick.glousc.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Randwick C of E Primary School</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Randwick C of E Primary School</dc:title>
  <dc:subject/>
  <dc:creator>Dave Poad</dc:creator>
  <cp:keywords/>
  <dc:description/>
  <cp:lastModifiedBy>Louise Healey</cp:lastModifiedBy>
  <cp:revision>3</cp:revision>
  <cp:lastPrinted>2017-11-23T16:50:00Z</cp:lastPrinted>
  <dcterms:created xsi:type="dcterms:W3CDTF">2023-01-17T09:14:00Z</dcterms:created>
  <dcterms:modified xsi:type="dcterms:W3CDTF">2023-03-02T11:32:00Z</dcterms:modified>
</cp:coreProperties>
</file>